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BB1" w:rsidRPr="007925D8" w:rsidRDefault="00DF51E0">
      <w:pPr>
        <w:rPr>
          <w:rFonts w:asciiTheme="majorHAnsi" w:hAnsiTheme="majorHAnsi"/>
          <w:sz w:val="28"/>
          <w:szCs w:val="28"/>
        </w:rPr>
      </w:pPr>
      <w:r w:rsidRPr="007925D8">
        <w:rPr>
          <w:rFonts w:asciiTheme="majorHAnsi" w:hAnsiTheme="majorHAnsi"/>
          <w:sz w:val="28"/>
          <w:szCs w:val="28"/>
        </w:rPr>
        <w:t>Po zalogowaniu się możemy wybrać interesujące nas treści.</w:t>
      </w:r>
    </w:p>
    <w:p w:rsidR="00383563" w:rsidRDefault="007925D8">
      <w:r>
        <w:rPr>
          <w:noProof/>
          <w:lang w:eastAsia="pl-PL"/>
        </w:rPr>
        <w:pict>
          <v:oval id="_x0000_s1026" style="position:absolute;margin-left:149.55pt;margin-top:117.15pt;width:93.95pt;height:14.15pt;z-index:251658240" filled="f" fillcolor="white [3201]" strokecolor="red" strokeweight="2.5pt">
            <v:shadow color="#868686"/>
          </v:oval>
        </w:pict>
      </w:r>
      <w:r w:rsidR="00383563">
        <w:rPr>
          <w:noProof/>
          <w:lang w:eastAsia="pl-PL"/>
        </w:rPr>
        <w:drawing>
          <wp:inline distT="0" distB="0" distL="0" distR="0">
            <wp:extent cx="5757281" cy="2475571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050"/>
                    </a:xfrm>
                    <a:prstGeom prst="rightArrow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D8" w:rsidRDefault="007925D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I przechodzimy do gotowych zadań udostępnionych przez użytkowników Learning </w:t>
      </w:r>
      <w:proofErr w:type="spellStart"/>
      <w:r>
        <w:rPr>
          <w:rFonts w:asciiTheme="majorHAnsi" w:hAnsiTheme="majorHAnsi"/>
          <w:sz w:val="28"/>
          <w:szCs w:val="28"/>
        </w:rPr>
        <w:t>Apps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E6572E" w:rsidRPr="007925D8" w:rsidRDefault="007925D8">
      <w:pPr>
        <w:rPr>
          <w:rFonts w:asciiTheme="majorHAnsi" w:hAnsiTheme="majorHAnsi"/>
          <w:sz w:val="28"/>
          <w:szCs w:val="28"/>
        </w:rPr>
      </w:pPr>
      <w:r w:rsidRPr="007925D8">
        <w:rPr>
          <w:rFonts w:asciiTheme="majorHAnsi" w:hAnsiTheme="majorHAnsi"/>
          <w:sz w:val="28"/>
          <w:szCs w:val="28"/>
        </w:rPr>
        <w:t xml:space="preserve">Możemy omówić rozbiór tusz </w:t>
      </w:r>
      <w:r>
        <w:rPr>
          <w:rFonts w:asciiTheme="majorHAnsi" w:hAnsiTheme="majorHAnsi"/>
          <w:sz w:val="28"/>
          <w:szCs w:val="28"/>
        </w:rPr>
        <w:t xml:space="preserve">zwierząt rzeźnych korzystając z ćwiczenia </w:t>
      </w:r>
      <w:r w:rsidR="00E6572E">
        <w:rPr>
          <w:rFonts w:asciiTheme="majorHAnsi" w:hAnsiTheme="majorHAnsi"/>
          <w:sz w:val="28"/>
          <w:szCs w:val="28"/>
        </w:rPr>
        <w:t>pasujące pary.</w:t>
      </w:r>
    </w:p>
    <w:p w:rsidR="00A44BD6" w:rsidRDefault="007925D8">
      <w:r>
        <w:rPr>
          <w:noProof/>
          <w:lang w:eastAsia="pl-PL"/>
        </w:rPr>
        <w:drawing>
          <wp:inline distT="0" distB="0" distL="0" distR="0">
            <wp:extent cx="5753735" cy="299974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81" cy="299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D6" w:rsidRPr="00A44BD6" w:rsidRDefault="00A44BD6" w:rsidP="00A44BD6"/>
    <w:p w:rsidR="00A44BD6" w:rsidRPr="00A44BD6" w:rsidRDefault="00A44BD6" w:rsidP="00A44BD6">
      <w:pPr>
        <w:rPr>
          <w:rFonts w:asciiTheme="majorHAnsi" w:hAnsiTheme="majorHAnsi"/>
          <w:color w:val="00FF00"/>
          <w:sz w:val="28"/>
          <w:szCs w:val="28"/>
        </w:rPr>
      </w:pPr>
      <w:r w:rsidRPr="00A44BD6">
        <w:rPr>
          <w:rFonts w:asciiTheme="majorHAnsi" w:hAnsiTheme="majorHAnsi"/>
          <w:sz w:val="28"/>
          <w:szCs w:val="28"/>
        </w:rPr>
        <w:t>Kolejnym ciekawym ćwiczeniem jest milioner np. o treściach związanych  z warzywami. Uczniowie odpowiadając na kolejne pytania zdobywają coraz  większą ilość wirtualnych monet.</w:t>
      </w:r>
    </w:p>
    <w:p w:rsidR="00383563" w:rsidRDefault="00A44BD6" w:rsidP="00A44BD6">
      <w:r>
        <w:rPr>
          <w:noProof/>
          <w:lang w:eastAsia="pl-PL"/>
        </w:rPr>
        <w:lastRenderedPageBreak/>
        <w:drawing>
          <wp:inline distT="0" distB="0" distL="0" distR="0">
            <wp:extent cx="5753735" cy="344551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D6" w:rsidRDefault="00A44BD6" w:rsidP="00A44BD6"/>
    <w:p w:rsidR="00A44BD6" w:rsidRDefault="00A44BD6" w:rsidP="00A44BD6">
      <w:pPr>
        <w:rPr>
          <w:rFonts w:asciiTheme="majorHAnsi" w:hAnsiTheme="majorHAnsi"/>
          <w:sz w:val="28"/>
          <w:szCs w:val="28"/>
        </w:rPr>
      </w:pPr>
      <w:r w:rsidRPr="00A44BD6">
        <w:rPr>
          <w:rFonts w:asciiTheme="majorHAnsi" w:hAnsiTheme="majorHAnsi"/>
          <w:sz w:val="28"/>
          <w:szCs w:val="28"/>
        </w:rPr>
        <w:t>Ćwiczenia z grupowania na przykładzie powtórzenia czynności kelnerskich z prawej lub lewej strony gościa</w:t>
      </w:r>
      <w:r>
        <w:rPr>
          <w:rFonts w:asciiTheme="majorHAnsi" w:hAnsiTheme="majorHAnsi"/>
          <w:sz w:val="28"/>
          <w:szCs w:val="28"/>
        </w:rPr>
        <w:t>.</w:t>
      </w:r>
    </w:p>
    <w:p w:rsidR="00A44BD6" w:rsidRDefault="00A44BD6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753735" cy="299974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81" w:rsidRDefault="00BD6F81" w:rsidP="00A44BD6">
      <w:pPr>
        <w:rPr>
          <w:rFonts w:asciiTheme="majorHAnsi" w:hAnsiTheme="majorHAnsi"/>
          <w:sz w:val="28"/>
          <w:szCs w:val="28"/>
        </w:rPr>
      </w:pPr>
    </w:p>
    <w:p w:rsidR="00BD6F81" w:rsidRDefault="00BD6F81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 aplikacji znajdziemy również zadania z lukami, w których uczniowie powinni uzupełnić prawidłowo tekst, wybierając z kilku możliwych do użycia słów.</w:t>
      </w:r>
    </w:p>
    <w:p w:rsidR="003F530C" w:rsidRDefault="003F530C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735" cy="2520315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76" w:rsidRDefault="00435276" w:rsidP="00A44BD6">
      <w:pPr>
        <w:rPr>
          <w:rFonts w:asciiTheme="majorHAnsi" w:hAnsiTheme="majorHAnsi"/>
          <w:sz w:val="28"/>
          <w:szCs w:val="28"/>
        </w:rPr>
      </w:pPr>
    </w:p>
    <w:p w:rsidR="00435276" w:rsidRDefault="00435276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Do lekcji powtórzeniowych możemy wykorzystać na przykład krzyżówkę. Tutaj na przykładzie potraw z owoców.</w:t>
      </w:r>
    </w:p>
    <w:p w:rsidR="00435276" w:rsidRDefault="00435276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753735" cy="330073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4A" w:rsidRDefault="0028034A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Możemy również stworzyć kombinację 3 ćwiczeń i spiąć je jako pojedyncze ćwiczenie, co jest szczególnie przydatne podczas prowadzenia lekcji bez konieczności szukania poszczególnych elementów. Poniżej przykład mojego autorstwa.</w:t>
      </w:r>
    </w:p>
    <w:p w:rsidR="0028034A" w:rsidRDefault="0028034A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735" cy="275463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4A" w:rsidRDefault="0028034A" w:rsidP="00A44BD6">
      <w:pPr>
        <w:rPr>
          <w:rFonts w:asciiTheme="majorHAnsi" w:hAnsiTheme="majorHAnsi"/>
          <w:sz w:val="28"/>
          <w:szCs w:val="28"/>
        </w:rPr>
      </w:pPr>
    </w:p>
    <w:p w:rsidR="0028034A" w:rsidRDefault="0028034A" w:rsidP="00A44BD6">
      <w:pPr>
        <w:rPr>
          <w:rFonts w:asciiTheme="majorHAnsi" w:hAnsiTheme="majorHAnsi"/>
          <w:sz w:val="28"/>
          <w:szCs w:val="28"/>
        </w:rPr>
      </w:pPr>
      <w:hyperlink r:id="rId13" w:history="1">
        <w:r w:rsidRPr="00ED3FC7">
          <w:rPr>
            <w:rStyle w:val="Hipercze"/>
            <w:rFonts w:asciiTheme="majorHAnsi" w:hAnsiTheme="majorHAnsi"/>
            <w:sz w:val="28"/>
            <w:szCs w:val="28"/>
          </w:rPr>
          <w:t>https://learningapps.org/watch?v=pwpft2a7n20</w:t>
        </w:r>
      </w:hyperlink>
    </w:p>
    <w:p w:rsidR="0028034A" w:rsidRDefault="0028034A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Dla osób zainteresowanych podaję link do stworzonych przeze mnie ćwiczeń.</w:t>
      </w:r>
    </w:p>
    <w:p w:rsidR="0028034A" w:rsidRDefault="00EC54C8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Najważniejsza, moim zdaniem w aplikacji Learning </w:t>
      </w:r>
      <w:proofErr w:type="spellStart"/>
      <w:r>
        <w:rPr>
          <w:rFonts w:asciiTheme="majorHAnsi" w:hAnsiTheme="majorHAnsi"/>
          <w:sz w:val="28"/>
          <w:szCs w:val="28"/>
        </w:rPr>
        <w:t>Apps</w:t>
      </w:r>
      <w:proofErr w:type="spellEnd"/>
      <w:r>
        <w:rPr>
          <w:rFonts w:asciiTheme="majorHAnsi" w:hAnsiTheme="majorHAnsi"/>
          <w:sz w:val="28"/>
          <w:szCs w:val="28"/>
        </w:rPr>
        <w:t xml:space="preserve"> jest informacja zwrotna jaką otrzymuje uczeń w trakcie wykonywania ćwiczeń.</w:t>
      </w:r>
    </w:p>
    <w:p w:rsidR="00EC54C8" w:rsidRDefault="00EC54C8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753735" cy="3211830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C8" w:rsidRPr="00A44BD6" w:rsidRDefault="00EC54C8" w:rsidP="00A44BD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 tym przypadku odpowiedzi błędne zaznaczono na czerwono.</w:t>
      </w:r>
    </w:p>
    <w:sectPr w:rsidR="00EC54C8" w:rsidRPr="00A44BD6" w:rsidSect="00B65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characterSpacingControl w:val="doNotCompress"/>
  <w:compat/>
  <w:rsids>
    <w:rsidRoot w:val="00383563"/>
    <w:rsid w:val="000D2928"/>
    <w:rsid w:val="000E1558"/>
    <w:rsid w:val="000F0315"/>
    <w:rsid w:val="00143447"/>
    <w:rsid w:val="00167B6B"/>
    <w:rsid w:val="001C648B"/>
    <w:rsid w:val="001E2832"/>
    <w:rsid w:val="00215EB7"/>
    <w:rsid w:val="0022481D"/>
    <w:rsid w:val="002410E0"/>
    <w:rsid w:val="0028034A"/>
    <w:rsid w:val="003206F8"/>
    <w:rsid w:val="00383563"/>
    <w:rsid w:val="00391A30"/>
    <w:rsid w:val="003A5C85"/>
    <w:rsid w:val="003B668E"/>
    <w:rsid w:val="003D4E83"/>
    <w:rsid w:val="003F530C"/>
    <w:rsid w:val="00435276"/>
    <w:rsid w:val="0045289E"/>
    <w:rsid w:val="00482479"/>
    <w:rsid w:val="004B3A37"/>
    <w:rsid w:val="004D4650"/>
    <w:rsid w:val="004D4CAB"/>
    <w:rsid w:val="00530C00"/>
    <w:rsid w:val="005354E2"/>
    <w:rsid w:val="005779D7"/>
    <w:rsid w:val="005B30A2"/>
    <w:rsid w:val="005B4FE0"/>
    <w:rsid w:val="005E4BE2"/>
    <w:rsid w:val="00657D3E"/>
    <w:rsid w:val="00664395"/>
    <w:rsid w:val="0069360F"/>
    <w:rsid w:val="006F48C1"/>
    <w:rsid w:val="007925D8"/>
    <w:rsid w:val="007A2060"/>
    <w:rsid w:val="007C1705"/>
    <w:rsid w:val="007F739D"/>
    <w:rsid w:val="00820CF1"/>
    <w:rsid w:val="00824781"/>
    <w:rsid w:val="00836451"/>
    <w:rsid w:val="008957DB"/>
    <w:rsid w:val="008C1BE2"/>
    <w:rsid w:val="008E6648"/>
    <w:rsid w:val="00914CEF"/>
    <w:rsid w:val="00922E69"/>
    <w:rsid w:val="009436CB"/>
    <w:rsid w:val="00967A82"/>
    <w:rsid w:val="00986DF1"/>
    <w:rsid w:val="009966FC"/>
    <w:rsid w:val="009B60CF"/>
    <w:rsid w:val="009F1B2C"/>
    <w:rsid w:val="00A1579C"/>
    <w:rsid w:val="00A211F1"/>
    <w:rsid w:val="00A44BD6"/>
    <w:rsid w:val="00AE25C9"/>
    <w:rsid w:val="00B07C3E"/>
    <w:rsid w:val="00B31D7D"/>
    <w:rsid w:val="00B36AD7"/>
    <w:rsid w:val="00B65BB1"/>
    <w:rsid w:val="00B90BF7"/>
    <w:rsid w:val="00BD048E"/>
    <w:rsid w:val="00BD0660"/>
    <w:rsid w:val="00BD6F81"/>
    <w:rsid w:val="00CE2AED"/>
    <w:rsid w:val="00CF04AA"/>
    <w:rsid w:val="00CF6F8A"/>
    <w:rsid w:val="00D45008"/>
    <w:rsid w:val="00D95F1E"/>
    <w:rsid w:val="00DA3465"/>
    <w:rsid w:val="00DB78E0"/>
    <w:rsid w:val="00DD27E1"/>
    <w:rsid w:val="00DF51E0"/>
    <w:rsid w:val="00E270ED"/>
    <w:rsid w:val="00E6572E"/>
    <w:rsid w:val="00E961DC"/>
    <w:rsid w:val="00EA073E"/>
    <w:rsid w:val="00EA6602"/>
    <w:rsid w:val="00EA7E33"/>
    <w:rsid w:val="00EB6D36"/>
    <w:rsid w:val="00EC1FB8"/>
    <w:rsid w:val="00EC54C8"/>
    <w:rsid w:val="00F33AC5"/>
    <w:rsid w:val="00F70DFF"/>
    <w:rsid w:val="00FB738D"/>
    <w:rsid w:val="00FD1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56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803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watch?v=pwpft2a7n2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30F55-10F5-4A27-BC14-379E27C8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12</cp:revision>
  <dcterms:created xsi:type="dcterms:W3CDTF">2020-04-14T13:18:00Z</dcterms:created>
  <dcterms:modified xsi:type="dcterms:W3CDTF">2020-04-14T14:27:00Z</dcterms:modified>
</cp:coreProperties>
</file>