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5C" w:rsidRPr="006C1101" w:rsidRDefault="00BB7657" w:rsidP="00BC0849">
      <w:pPr>
        <w:jc w:val="center"/>
        <w:rPr>
          <w:b/>
          <w:u w:val="single"/>
        </w:rPr>
      </w:pPr>
      <w:r w:rsidRPr="006C1101">
        <w:rPr>
          <w:b/>
          <w:u w:val="single"/>
        </w:rPr>
        <w:t>Karta odpowiedzi – finał IX DKWR</w:t>
      </w:r>
    </w:p>
    <w:p w:rsidR="001D2D15" w:rsidRDefault="004C2F1D">
      <w:r>
        <w:t>1.</w:t>
      </w:r>
      <w:r w:rsidR="001D2D15">
        <w:t xml:space="preserve">Pisma, Tradycja, Nauczycielski Urząd Kościoła, liturgia sakramentalna, modlitwa, charyzmaty </w:t>
      </w:r>
      <w:r w:rsidR="0081455C">
        <w:br/>
      </w:r>
      <w:r w:rsidR="001D2D15">
        <w:t>i urzędy, znaki życia apostolskiego i misyjnego, świadectwo świętych</w:t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310C19">
        <w:t>3p.</w:t>
      </w:r>
    </w:p>
    <w:p w:rsidR="001D2D15" w:rsidRDefault="004C2F1D">
      <w:r>
        <w:t>2.</w:t>
      </w:r>
      <w:r w:rsidR="001D2D15">
        <w:t>c)Izajasza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1p.</w:t>
      </w:r>
    </w:p>
    <w:p w:rsidR="00047BFF" w:rsidRDefault="004C2F1D">
      <w:r>
        <w:t>3.</w:t>
      </w:r>
      <w:r w:rsidR="00047BFF">
        <w:t>d)3 braci i 2 siostry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1p.</w:t>
      </w:r>
    </w:p>
    <w:p w:rsidR="00D247A8" w:rsidRDefault="004C2F1D">
      <w:r>
        <w:t>4.</w:t>
      </w:r>
      <w:r w:rsidR="00D247A8">
        <w:t>Podobieństwo czynności Jezusa i Ducha Świętego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1p.</w:t>
      </w:r>
    </w:p>
    <w:p w:rsidR="00D247A8" w:rsidRDefault="004C2F1D">
      <w:r>
        <w:t>5.</w:t>
      </w:r>
      <w:r w:rsidR="006B4379">
        <w:t>b)przyjaciela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1p.</w:t>
      </w:r>
    </w:p>
    <w:p w:rsidR="00047BFF" w:rsidRDefault="004C2F1D">
      <w:r>
        <w:t>6.</w:t>
      </w:r>
      <w:r w:rsidR="00C6457D">
        <w:t>idealnym, papierowy</w:t>
      </w:r>
      <w:r w:rsidR="00310C1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C19">
        <w:t>2p.</w:t>
      </w:r>
    </w:p>
    <w:p w:rsidR="004C2F1D" w:rsidRDefault="004C2F1D">
      <w:r>
        <w:t xml:space="preserve">7.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1586"/>
        <w:gridCol w:w="507"/>
      </w:tblGrid>
      <w:tr w:rsidR="004C2F1D" w:rsidTr="00EB4C15">
        <w:tc>
          <w:tcPr>
            <w:tcW w:w="1052" w:type="dxa"/>
          </w:tcPr>
          <w:p w:rsidR="004C2F1D" w:rsidRDefault="004C2F1D" w:rsidP="00EB4C15">
            <w:r>
              <w:t>glosolalia</w:t>
            </w:r>
          </w:p>
        </w:tc>
        <w:tc>
          <w:tcPr>
            <w:tcW w:w="507" w:type="dxa"/>
          </w:tcPr>
          <w:p w:rsidR="004C2F1D" w:rsidRDefault="004C2F1D" w:rsidP="00EB4C15"/>
        </w:tc>
      </w:tr>
      <w:tr w:rsidR="004C2F1D" w:rsidTr="00EB4C15">
        <w:tc>
          <w:tcPr>
            <w:tcW w:w="1052" w:type="dxa"/>
          </w:tcPr>
          <w:p w:rsidR="004C2F1D" w:rsidRDefault="004C2F1D" w:rsidP="00EB4C15">
            <w:r>
              <w:t>mądrość</w:t>
            </w:r>
          </w:p>
        </w:tc>
        <w:tc>
          <w:tcPr>
            <w:tcW w:w="507" w:type="dxa"/>
          </w:tcPr>
          <w:p w:rsidR="004C2F1D" w:rsidRDefault="004C2F1D" w:rsidP="00EB4C15"/>
        </w:tc>
      </w:tr>
      <w:tr w:rsidR="004C2F1D" w:rsidTr="00EB4C15">
        <w:tc>
          <w:tcPr>
            <w:tcW w:w="1052" w:type="dxa"/>
          </w:tcPr>
          <w:p w:rsidR="004C2F1D" w:rsidRDefault="004C2F1D" w:rsidP="00EB4C15">
            <w:r>
              <w:t>miłość</w:t>
            </w:r>
          </w:p>
        </w:tc>
        <w:tc>
          <w:tcPr>
            <w:tcW w:w="507" w:type="dxa"/>
          </w:tcPr>
          <w:p w:rsidR="004C2F1D" w:rsidRDefault="004C2F1D" w:rsidP="00EB4C15">
            <w:r>
              <w:t>V</w:t>
            </w:r>
          </w:p>
        </w:tc>
      </w:tr>
      <w:tr w:rsidR="004C2F1D" w:rsidTr="00EB4C15">
        <w:tc>
          <w:tcPr>
            <w:tcW w:w="1052" w:type="dxa"/>
          </w:tcPr>
          <w:p w:rsidR="004C2F1D" w:rsidRDefault="004C2F1D" w:rsidP="00EB4C15">
            <w:r>
              <w:t>nadzieja</w:t>
            </w:r>
          </w:p>
        </w:tc>
        <w:tc>
          <w:tcPr>
            <w:tcW w:w="507" w:type="dxa"/>
          </w:tcPr>
          <w:p w:rsidR="004C2F1D" w:rsidRDefault="004C2F1D" w:rsidP="00EB4C15">
            <w:r>
              <w:t>V</w:t>
            </w:r>
          </w:p>
        </w:tc>
      </w:tr>
      <w:tr w:rsidR="004C2F1D" w:rsidTr="00EB4C15">
        <w:tc>
          <w:tcPr>
            <w:tcW w:w="1052" w:type="dxa"/>
          </w:tcPr>
          <w:p w:rsidR="004C2F1D" w:rsidRDefault="004C2F1D" w:rsidP="00EB4C15">
            <w:r>
              <w:t>proroctwo</w:t>
            </w:r>
          </w:p>
        </w:tc>
        <w:tc>
          <w:tcPr>
            <w:tcW w:w="507" w:type="dxa"/>
          </w:tcPr>
          <w:p w:rsidR="004C2F1D" w:rsidRDefault="004C2F1D" w:rsidP="00EB4C15"/>
        </w:tc>
      </w:tr>
      <w:tr w:rsidR="004C2F1D" w:rsidTr="00EB4C15">
        <w:tc>
          <w:tcPr>
            <w:tcW w:w="1052" w:type="dxa"/>
          </w:tcPr>
          <w:p w:rsidR="004C2F1D" w:rsidRDefault="004C2F1D" w:rsidP="00EB4C15">
            <w:r>
              <w:t>sprawiedliwość</w:t>
            </w:r>
          </w:p>
        </w:tc>
        <w:tc>
          <w:tcPr>
            <w:tcW w:w="507" w:type="dxa"/>
          </w:tcPr>
          <w:p w:rsidR="004C2F1D" w:rsidRDefault="004C2F1D" w:rsidP="00EB4C15">
            <w:r>
              <w:t>V</w:t>
            </w:r>
          </w:p>
        </w:tc>
      </w:tr>
      <w:tr w:rsidR="004C2F1D" w:rsidTr="00EB4C15">
        <w:tc>
          <w:tcPr>
            <w:tcW w:w="1052" w:type="dxa"/>
          </w:tcPr>
          <w:p w:rsidR="004C2F1D" w:rsidRDefault="004C2F1D" w:rsidP="00EB4C15">
            <w:r>
              <w:t>wiara</w:t>
            </w:r>
          </w:p>
        </w:tc>
        <w:tc>
          <w:tcPr>
            <w:tcW w:w="507" w:type="dxa"/>
          </w:tcPr>
          <w:p w:rsidR="004C2F1D" w:rsidRDefault="004C2F1D" w:rsidP="00EB4C15"/>
        </w:tc>
      </w:tr>
    </w:tbl>
    <w:p w:rsidR="00C6457D" w:rsidRDefault="00310C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3p.</w:t>
      </w:r>
    </w:p>
    <w:p w:rsidR="006840C6" w:rsidRDefault="004C2F1D">
      <w:r>
        <w:t>8.</w:t>
      </w:r>
      <w:r w:rsidR="00E92DB8">
        <w:t>z bierzmowaniem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E92DB8">
        <w:tab/>
      </w:r>
      <w:r w:rsidR="00E92DB8">
        <w:tab/>
      </w:r>
      <w:r w:rsidR="00E92DB8">
        <w:tab/>
      </w:r>
      <w:r w:rsidR="00E92DB8">
        <w:tab/>
      </w:r>
      <w:r w:rsidR="00E92DB8">
        <w:tab/>
      </w:r>
      <w:r w:rsidR="00310C19">
        <w:t>1p.</w:t>
      </w:r>
    </w:p>
    <w:p w:rsidR="006840C6" w:rsidRDefault="004C2F1D">
      <w:r>
        <w:t>9.</w:t>
      </w:r>
      <w:r w:rsidR="006840C6">
        <w:t>b)parafialnej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1p.</w:t>
      </w:r>
    </w:p>
    <w:p w:rsidR="006840C6" w:rsidRDefault="004C2F1D">
      <w:r>
        <w:t>10.</w:t>
      </w:r>
      <w:r w:rsidR="006840C6">
        <w:t>Żeby wyraźnie zaznaczyć jedność obu sakramentów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1p.</w:t>
      </w:r>
    </w:p>
    <w:p w:rsidR="001D2D15" w:rsidRDefault="004C2F1D">
      <w:r>
        <w:t>11.</w:t>
      </w:r>
      <w:r w:rsidR="00C97C30">
        <w:t>a)św. Cyryl Jerozolimski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C19">
        <w:t>1p.</w:t>
      </w:r>
    </w:p>
    <w:p w:rsidR="004C2F1D" w:rsidRDefault="004C2F1D">
      <w:r>
        <w:t>12.</w:t>
      </w:r>
    </w:p>
    <w:tbl>
      <w:tblPr>
        <w:tblStyle w:val="Tabela-Siatka"/>
        <w:tblW w:w="0" w:type="auto"/>
        <w:tblLook w:val="04A0"/>
      </w:tblPr>
      <w:tblGrid>
        <w:gridCol w:w="7621"/>
        <w:gridCol w:w="567"/>
      </w:tblGrid>
      <w:tr w:rsidR="004C2F1D" w:rsidTr="00EB4C15">
        <w:tc>
          <w:tcPr>
            <w:tcW w:w="7621" w:type="dxa"/>
          </w:tcPr>
          <w:p w:rsidR="004C2F1D" w:rsidRDefault="004C2F1D" w:rsidP="00EB4C15">
            <w:r>
              <w:t>Uroczyste wylanie Ducha Świętego nastąpiło w dniu Pięćdziesiątnicy.</w:t>
            </w:r>
          </w:p>
          <w:p w:rsidR="004C2F1D" w:rsidRDefault="004C2F1D" w:rsidP="00EB4C15"/>
        </w:tc>
        <w:tc>
          <w:tcPr>
            <w:tcW w:w="567" w:type="dxa"/>
          </w:tcPr>
          <w:p w:rsidR="004C2F1D" w:rsidRDefault="004C2F1D" w:rsidP="00EB4C15">
            <w:r>
              <w:t>5</w:t>
            </w:r>
          </w:p>
        </w:tc>
      </w:tr>
      <w:tr w:rsidR="004C2F1D" w:rsidTr="00EB4C15">
        <w:tc>
          <w:tcPr>
            <w:tcW w:w="7621" w:type="dxa"/>
          </w:tcPr>
          <w:p w:rsidR="004C2F1D" w:rsidRDefault="004C2F1D" w:rsidP="00EB4C15">
            <w:r>
              <w:t>W Starym Testamencie prorocy zapowiadają, że Duch Boży spocznie na obiecanym Mesjaszu.</w:t>
            </w:r>
          </w:p>
        </w:tc>
        <w:tc>
          <w:tcPr>
            <w:tcW w:w="567" w:type="dxa"/>
          </w:tcPr>
          <w:p w:rsidR="004C2F1D" w:rsidRDefault="004C2F1D" w:rsidP="00EB4C15">
            <w:r>
              <w:t>1</w:t>
            </w:r>
          </w:p>
        </w:tc>
      </w:tr>
      <w:tr w:rsidR="004C2F1D" w:rsidTr="00EB4C15">
        <w:tc>
          <w:tcPr>
            <w:tcW w:w="7621" w:type="dxa"/>
          </w:tcPr>
          <w:p w:rsidR="004C2F1D" w:rsidRDefault="004C2F1D" w:rsidP="00EB4C15">
            <w:r>
              <w:t>Duch Święty zstępuje na Jezusa podczas chrztu w Jordanie.</w:t>
            </w:r>
          </w:p>
          <w:p w:rsidR="004C2F1D" w:rsidRDefault="004C2F1D" w:rsidP="00EB4C15"/>
        </w:tc>
        <w:tc>
          <w:tcPr>
            <w:tcW w:w="567" w:type="dxa"/>
          </w:tcPr>
          <w:p w:rsidR="004C2F1D" w:rsidRDefault="004C2F1D" w:rsidP="00EB4C15">
            <w:r>
              <w:t>3</w:t>
            </w:r>
          </w:p>
        </w:tc>
      </w:tr>
      <w:tr w:rsidR="004C2F1D" w:rsidTr="00EB4C15">
        <w:tc>
          <w:tcPr>
            <w:tcW w:w="7621" w:type="dxa"/>
          </w:tcPr>
          <w:p w:rsidR="004C2F1D" w:rsidRDefault="004C2F1D" w:rsidP="00EB4C15">
            <w:r>
              <w:t>Jezus przekazuje Ducha, „tchnąwszy” na apostołów w dniu zmartwychwstania.</w:t>
            </w:r>
          </w:p>
          <w:p w:rsidR="004C2F1D" w:rsidRDefault="004C2F1D" w:rsidP="00EB4C15"/>
        </w:tc>
        <w:tc>
          <w:tcPr>
            <w:tcW w:w="567" w:type="dxa"/>
          </w:tcPr>
          <w:p w:rsidR="004C2F1D" w:rsidRDefault="004C2F1D" w:rsidP="00EB4C15">
            <w:r>
              <w:t>4</w:t>
            </w:r>
          </w:p>
        </w:tc>
      </w:tr>
      <w:tr w:rsidR="004C2F1D" w:rsidTr="00EB4C15">
        <w:tc>
          <w:tcPr>
            <w:tcW w:w="7621" w:type="dxa"/>
          </w:tcPr>
          <w:p w:rsidR="004C2F1D" w:rsidRDefault="004C2F1D" w:rsidP="00EB4C15">
            <w:r>
              <w:t>Za sprawą Ducha Świętego Jezus zostaje poczęty w łonie Panny Maryi.</w:t>
            </w:r>
          </w:p>
        </w:tc>
        <w:tc>
          <w:tcPr>
            <w:tcW w:w="567" w:type="dxa"/>
          </w:tcPr>
          <w:p w:rsidR="004C2F1D" w:rsidRDefault="004C2F1D" w:rsidP="00EB4C15">
            <w:r>
              <w:t>2</w:t>
            </w:r>
          </w:p>
        </w:tc>
      </w:tr>
    </w:tbl>
    <w:p w:rsidR="00C97C30" w:rsidRPr="00310C19" w:rsidRDefault="00310C19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0C19">
        <w:rPr>
          <w:lang w:val="en-US"/>
        </w:rPr>
        <w:t>5p.</w:t>
      </w:r>
    </w:p>
    <w:p w:rsidR="00261E50" w:rsidRPr="005924E6" w:rsidRDefault="004C2F1D">
      <w:pPr>
        <w:rPr>
          <w:lang w:val="en-US"/>
        </w:rPr>
      </w:pPr>
      <w:r w:rsidRPr="005924E6">
        <w:rPr>
          <w:lang w:val="en-US"/>
        </w:rPr>
        <w:t>13.</w:t>
      </w:r>
      <w:r w:rsidR="005924E6" w:rsidRPr="005924E6">
        <w:rPr>
          <w:b/>
          <w:lang w:val="en-US"/>
        </w:rPr>
        <w:t>P, P, F, F</w:t>
      </w:r>
      <w:r w:rsidR="005924E6" w:rsidRPr="005924E6">
        <w:rPr>
          <w:b/>
          <w:lang w:val="en-US"/>
        </w:rPr>
        <w:tab/>
      </w:r>
      <w:r w:rsidRPr="005924E6">
        <w:rPr>
          <w:lang w:val="en-US"/>
        </w:rPr>
        <w:tab/>
      </w:r>
      <w:r w:rsidRPr="005924E6">
        <w:rPr>
          <w:lang w:val="en-US"/>
        </w:rPr>
        <w:tab/>
      </w:r>
      <w:r w:rsidRPr="005924E6">
        <w:rPr>
          <w:lang w:val="en-US"/>
        </w:rPr>
        <w:tab/>
      </w:r>
      <w:r w:rsidRPr="005924E6">
        <w:rPr>
          <w:lang w:val="en-US"/>
        </w:rPr>
        <w:tab/>
      </w:r>
      <w:r w:rsidRPr="005924E6">
        <w:rPr>
          <w:lang w:val="en-US"/>
        </w:rPr>
        <w:tab/>
      </w:r>
      <w:r w:rsidRPr="005924E6">
        <w:rPr>
          <w:lang w:val="en-US"/>
        </w:rPr>
        <w:tab/>
      </w:r>
      <w:r w:rsidRPr="005924E6">
        <w:rPr>
          <w:lang w:val="en-US"/>
        </w:rPr>
        <w:tab/>
      </w:r>
      <w:r w:rsidRPr="005924E6">
        <w:rPr>
          <w:lang w:val="en-US"/>
        </w:rPr>
        <w:tab/>
      </w:r>
      <w:r w:rsidRPr="005924E6">
        <w:rPr>
          <w:lang w:val="en-US"/>
        </w:rPr>
        <w:tab/>
      </w:r>
      <w:r w:rsidRPr="005924E6">
        <w:rPr>
          <w:lang w:val="en-US"/>
        </w:rPr>
        <w:tab/>
      </w:r>
      <w:r w:rsidR="00310C19" w:rsidRPr="005924E6">
        <w:rPr>
          <w:lang w:val="en-US"/>
        </w:rPr>
        <w:t>1p.</w:t>
      </w:r>
    </w:p>
    <w:p w:rsidR="00261E50" w:rsidRPr="004C2F1D" w:rsidRDefault="004C2F1D">
      <w:r w:rsidRPr="004C2F1D">
        <w:t>14.</w:t>
      </w:r>
      <w:r w:rsidR="005924E6" w:rsidRPr="005924E6">
        <w:t>d)Filip</w:t>
      </w:r>
      <w:r w:rsidR="00310C19" w:rsidRPr="004C2F1D">
        <w:rPr>
          <w:b/>
        </w:rPr>
        <w:tab/>
      </w:r>
      <w:r w:rsidR="00310C19" w:rsidRPr="004C2F1D">
        <w:rPr>
          <w:b/>
        </w:rPr>
        <w:tab/>
      </w:r>
      <w:r w:rsidR="00310C19" w:rsidRPr="004C2F1D">
        <w:rPr>
          <w:b/>
        </w:rPr>
        <w:tab/>
      </w:r>
      <w:r w:rsidR="00310C19" w:rsidRPr="004C2F1D">
        <w:rPr>
          <w:b/>
        </w:rPr>
        <w:tab/>
      </w:r>
      <w:r w:rsidR="00310C19" w:rsidRPr="004C2F1D">
        <w:rPr>
          <w:b/>
        </w:rPr>
        <w:tab/>
      </w:r>
      <w:r w:rsidR="00310C19" w:rsidRPr="004C2F1D">
        <w:rPr>
          <w:b/>
        </w:rPr>
        <w:tab/>
      </w:r>
      <w:r w:rsidR="00310C19" w:rsidRPr="004C2F1D">
        <w:rPr>
          <w:b/>
        </w:rPr>
        <w:tab/>
      </w:r>
      <w:r w:rsidR="00310C19" w:rsidRPr="004C2F1D">
        <w:rPr>
          <w:b/>
        </w:rPr>
        <w:tab/>
      </w:r>
      <w:r w:rsidR="00310C19" w:rsidRPr="004C2F1D">
        <w:rPr>
          <w:b/>
        </w:rPr>
        <w:tab/>
      </w:r>
      <w:r w:rsidR="00310C19" w:rsidRPr="004C2F1D">
        <w:rPr>
          <w:b/>
        </w:rPr>
        <w:tab/>
      </w:r>
      <w:r w:rsidR="00310C19" w:rsidRPr="004C2F1D">
        <w:rPr>
          <w:b/>
        </w:rPr>
        <w:tab/>
      </w:r>
      <w:r w:rsidR="00310C19" w:rsidRPr="004C2F1D">
        <w:t>4p.</w:t>
      </w:r>
    </w:p>
    <w:p w:rsidR="004D6E11" w:rsidRPr="00E43881" w:rsidRDefault="004C2F1D">
      <w:r>
        <w:t>15.</w:t>
      </w:r>
      <w:r w:rsidR="00E43881">
        <w:t>ż</w:t>
      </w:r>
      <w:r w:rsidR="00E43881" w:rsidRPr="00E43881">
        <w:t>ycie, Energia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C19">
        <w:t>2p.</w:t>
      </w:r>
    </w:p>
    <w:p w:rsidR="00E43881" w:rsidRDefault="004C2F1D">
      <w:r>
        <w:lastRenderedPageBreak/>
        <w:t>16.</w:t>
      </w:r>
      <w:r w:rsidR="00E43881" w:rsidRPr="00E43881">
        <w:t>d)Rzymian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1p.</w:t>
      </w:r>
    </w:p>
    <w:p w:rsidR="00E43881" w:rsidRDefault="004C2F1D">
      <w:r>
        <w:t>17.</w:t>
      </w:r>
      <w:r w:rsidR="00E43881">
        <w:t>dla własnego dobra i dobra innych ludzi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C19">
        <w:t>2p.</w:t>
      </w:r>
    </w:p>
    <w:p w:rsidR="00637AFA" w:rsidRDefault="004C2F1D">
      <w:r>
        <w:t>18.</w:t>
      </w:r>
      <w:r w:rsidR="00022F24">
        <w:t>a</w:t>
      </w:r>
      <w:r w:rsidR="00637AFA">
        <w:t>)</w:t>
      </w:r>
      <w:r w:rsidR="006D4856">
        <w:t>Samuel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1p.</w:t>
      </w:r>
    </w:p>
    <w:p w:rsidR="00E43881" w:rsidRDefault="004C2F1D">
      <w:r>
        <w:t>19.</w:t>
      </w:r>
      <w:r w:rsidR="004A7AE7">
        <w:t>c)100 rocznica odzyskania niepodległości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1p.</w:t>
      </w:r>
    </w:p>
    <w:p w:rsidR="004A7AE7" w:rsidRPr="00E43881" w:rsidRDefault="004C2F1D">
      <w:r>
        <w:t>20.</w:t>
      </w:r>
      <w:r w:rsidR="00281E8C">
        <w:t>b)Klemens X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1p.</w:t>
      </w:r>
    </w:p>
    <w:p w:rsidR="00E43881" w:rsidRDefault="004C2F1D">
      <w:r>
        <w:t>21.</w:t>
      </w:r>
      <w:r w:rsidR="00022F24">
        <w:t>Do wyższych rzeczy zostałem stworzony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1p.</w:t>
      </w:r>
    </w:p>
    <w:p w:rsidR="00022F24" w:rsidRDefault="004C2F1D">
      <w:r>
        <w:t>22.</w:t>
      </w:r>
      <w:r w:rsidR="004C0DD8">
        <w:t>„wiernością w rzeczach małych”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1p.</w:t>
      </w:r>
    </w:p>
    <w:p w:rsidR="004C0DD8" w:rsidRDefault="004C2F1D">
      <w:r>
        <w:t>23.</w:t>
      </w:r>
      <w:r w:rsidR="004C0DD8">
        <w:t>„A ty się odważ”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1p.</w:t>
      </w:r>
    </w:p>
    <w:p w:rsidR="004C0DD8" w:rsidRDefault="004C2F1D">
      <w:r>
        <w:t>24.</w:t>
      </w:r>
      <w:r w:rsidR="004C0DD8">
        <w:t>Rostkowo – miejsce narodzin; Przasnysz – miejsce chrztu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2p.</w:t>
      </w:r>
    </w:p>
    <w:p w:rsidR="004C0DD8" w:rsidRDefault="004C2F1D">
      <w:r>
        <w:t>25.</w:t>
      </w:r>
      <w:r w:rsidR="00E31924">
        <w:t>a)św. Andrzeja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C19">
        <w:t>1p.</w:t>
      </w:r>
    </w:p>
    <w:p w:rsidR="00E31924" w:rsidRDefault="004C2F1D">
      <w:r>
        <w:t>26.</w:t>
      </w:r>
      <w:r w:rsidR="00E31924">
        <w:t>b)dziesięć miesięcy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1p.</w:t>
      </w:r>
    </w:p>
    <w:p w:rsidR="00E31924" w:rsidRDefault="004C2F1D">
      <w:r>
        <w:t>27.</w:t>
      </w:r>
      <w:r w:rsidR="00E31924">
        <w:t>kultu maryjnego, Eucharystii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2p.</w:t>
      </w:r>
    </w:p>
    <w:p w:rsidR="00E31924" w:rsidRDefault="004C2F1D">
      <w:r>
        <w:t>28.</w:t>
      </w:r>
      <w:r w:rsidR="0091519B">
        <w:t>d)Kampanii</w:t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</w:r>
      <w:r w:rsidR="00310C19">
        <w:tab/>
        <w:t>1p.</w:t>
      </w:r>
    </w:p>
    <w:p w:rsidR="00C73FFA" w:rsidRDefault="004C2F1D">
      <w:r>
        <w:t>29.</w:t>
      </w:r>
      <w:r w:rsidR="00C73FFA">
        <w:t>Należy bardziej podkreślać miłość do Boga św. Stanisława Kostki i je</w:t>
      </w:r>
      <w:r w:rsidR="005C01E6">
        <w:t xml:space="preserve">go zjednoczenie z Nim , </w:t>
      </w:r>
      <w:r w:rsidR="008B1CF3">
        <w:br/>
      </w:r>
      <w:r w:rsidR="005C01E6">
        <w:t xml:space="preserve">niż </w:t>
      </w:r>
      <w:r w:rsidR="00C73FFA">
        <w:t xml:space="preserve"> czystość i niewinność.</w:t>
      </w:r>
      <w:r w:rsidR="008B1CF3">
        <w:tab/>
      </w:r>
      <w:r w:rsidR="008B1CF3">
        <w:tab/>
      </w:r>
      <w:r w:rsidR="008B1CF3">
        <w:tab/>
      </w:r>
      <w:r w:rsidR="008B1CF3">
        <w:tab/>
      </w:r>
      <w:r w:rsidR="008B1CF3">
        <w:tab/>
      </w:r>
      <w:r w:rsidR="008B1CF3">
        <w:tab/>
      </w:r>
      <w:r w:rsidR="008B1CF3">
        <w:tab/>
      </w:r>
      <w:r w:rsidR="008B1CF3">
        <w:tab/>
      </w:r>
      <w:r w:rsidR="008B1CF3">
        <w:tab/>
      </w:r>
      <w:r w:rsidR="00310C19">
        <w:t>2p.</w:t>
      </w:r>
    </w:p>
    <w:p w:rsidR="00EF5D2F" w:rsidRDefault="004C2F1D" w:rsidP="00EF5D2F">
      <w:r>
        <w:t>30.</w:t>
      </w:r>
      <w:r w:rsidR="00EF5D2F">
        <w:t>c)</w:t>
      </w:r>
      <w:r w:rsidR="00EF5D2F" w:rsidRPr="00EF5D2F">
        <w:t xml:space="preserve"> </w:t>
      </w:r>
      <w:r w:rsidR="00EF5D2F">
        <w:t>Jak można nie kochać swojej Matki?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0C19">
        <w:t>1p.</w:t>
      </w:r>
    </w:p>
    <w:p w:rsidR="004C2F1D" w:rsidRDefault="004C2F1D">
      <w:r>
        <w:t>31.</w:t>
      </w:r>
    </w:p>
    <w:p w:rsidR="00310C19" w:rsidRDefault="00007452">
      <w:r>
        <w:t xml:space="preserve">- o jego determinacji w pełnieniu woli Bożej </w:t>
      </w:r>
      <w:r>
        <w:br/>
        <w:t xml:space="preserve">- o pobożności Maryjnej, która prowadzi do Jezusa Eucharystycznego </w:t>
      </w:r>
      <w:r>
        <w:br/>
        <w:t>- o nabożeństwie do św. Stanisława Kostki jednego z największych ludzi współczesności -</w:t>
      </w:r>
      <w:r w:rsidR="00310C19">
        <w:br/>
      </w:r>
      <w:r>
        <w:t>Jana Pawła II</w:t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310C19">
        <w:t>3p.</w:t>
      </w:r>
    </w:p>
    <w:p w:rsidR="004C2F1D" w:rsidRDefault="004C2F1D">
      <w:r>
        <w:t>32.</w:t>
      </w:r>
    </w:p>
    <w:tbl>
      <w:tblPr>
        <w:tblStyle w:val="Tabela-Siatka"/>
        <w:tblW w:w="0" w:type="auto"/>
        <w:tblLook w:val="04A0"/>
      </w:tblPr>
      <w:tblGrid>
        <w:gridCol w:w="5495"/>
        <w:gridCol w:w="850"/>
      </w:tblGrid>
      <w:tr w:rsidR="004C2F1D" w:rsidTr="00EB4C15">
        <w:tc>
          <w:tcPr>
            <w:tcW w:w="5495" w:type="dxa"/>
          </w:tcPr>
          <w:p w:rsidR="004C2F1D" w:rsidRDefault="004C2F1D" w:rsidP="00EB4C15">
            <w:r>
              <w:t>Kiedy przyjmuje od aniołów komunię świętą.</w:t>
            </w:r>
          </w:p>
          <w:p w:rsidR="004C2F1D" w:rsidRDefault="004C2F1D" w:rsidP="00EB4C15"/>
        </w:tc>
        <w:tc>
          <w:tcPr>
            <w:tcW w:w="850" w:type="dxa"/>
          </w:tcPr>
          <w:p w:rsidR="004C2F1D" w:rsidRDefault="004C2F1D" w:rsidP="00EB4C15">
            <w:pPr>
              <w:jc w:val="center"/>
            </w:pPr>
            <w:r>
              <w:t>V</w:t>
            </w:r>
          </w:p>
        </w:tc>
      </w:tr>
      <w:tr w:rsidR="004C2F1D" w:rsidTr="00EB4C15">
        <w:tc>
          <w:tcPr>
            <w:tcW w:w="5495" w:type="dxa"/>
          </w:tcPr>
          <w:p w:rsidR="004C2F1D" w:rsidRDefault="008B1CF3" w:rsidP="00EB4C15">
            <w:r>
              <w:t>Gdy klęczy przy konfesjonale i spowiada się.</w:t>
            </w:r>
          </w:p>
          <w:p w:rsidR="004C2F1D" w:rsidRDefault="004C2F1D" w:rsidP="00EB4C15"/>
        </w:tc>
        <w:tc>
          <w:tcPr>
            <w:tcW w:w="850" w:type="dxa"/>
          </w:tcPr>
          <w:p w:rsidR="004C2F1D" w:rsidRDefault="004C2F1D" w:rsidP="00EB4C15"/>
        </w:tc>
      </w:tr>
      <w:tr w:rsidR="004C2F1D" w:rsidTr="00EB4C15">
        <w:tc>
          <w:tcPr>
            <w:tcW w:w="5495" w:type="dxa"/>
          </w:tcPr>
          <w:p w:rsidR="004C2F1D" w:rsidRDefault="004C2F1D" w:rsidP="00EB4C15">
            <w:r>
              <w:t>Gdy przyjmuje na ręce Dziecię Jezus od Maryi.</w:t>
            </w:r>
          </w:p>
          <w:p w:rsidR="004C2F1D" w:rsidRDefault="004C2F1D" w:rsidP="00EB4C15"/>
        </w:tc>
        <w:tc>
          <w:tcPr>
            <w:tcW w:w="850" w:type="dxa"/>
          </w:tcPr>
          <w:p w:rsidR="004C2F1D" w:rsidRDefault="004C2F1D" w:rsidP="00EB4C15">
            <w:pPr>
              <w:jc w:val="center"/>
            </w:pPr>
            <w:r>
              <w:t>V</w:t>
            </w:r>
          </w:p>
        </w:tc>
      </w:tr>
      <w:tr w:rsidR="004C2F1D" w:rsidTr="00EB4C15">
        <w:tc>
          <w:tcPr>
            <w:tcW w:w="5495" w:type="dxa"/>
          </w:tcPr>
          <w:p w:rsidR="004C2F1D" w:rsidRDefault="008B1CF3" w:rsidP="00EB4C15">
            <w:r>
              <w:t>Kiedy czyta Pismo święte i rozmyśla.</w:t>
            </w:r>
          </w:p>
          <w:p w:rsidR="004C2F1D" w:rsidRDefault="004C2F1D" w:rsidP="00EB4C15"/>
        </w:tc>
        <w:tc>
          <w:tcPr>
            <w:tcW w:w="850" w:type="dxa"/>
          </w:tcPr>
          <w:p w:rsidR="004C2F1D" w:rsidRDefault="004C2F1D" w:rsidP="00EB4C15"/>
        </w:tc>
      </w:tr>
    </w:tbl>
    <w:p w:rsidR="00BC0849" w:rsidRDefault="008145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2p.</w:t>
      </w:r>
    </w:p>
    <w:p w:rsidR="0081455C" w:rsidRPr="00BC0849" w:rsidRDefault="004C2F1D">
      <w:pPr>
        <w:rPr>
          <w:b/>
        </w:rPr>
      </w:pPr>
      <w:r>
        <w:t>33.</w:t>
      </w:r>
      <w:r w:rsidR="00BC0849">
        <w:t>Maryi, Jezusa, Eucharystii</w:t>
      </w:r>
      <w:r w:rsidR="00BC0849">
        <w:tab/>
      </w:r>
      <w:r w:rsidR="00BC0849">
        <w:tab/>
      </w:r>
      <w:r w:rsidR="00BC0849">
        <w:tab/>
      </w:r>
      <w:r w:rsidR="00BC0849">
        <w:tab/>
      </w:r>
      <w:r w:rsidR="00BC0849">
        <w:tab/>
      </w:r>
      <w:r w:rsidR="00BC0849">
        <w:tab/>
      </w:r>
      <w:r w:rsidR="00BC0849">
        <w:tab/>
      </w:r>
      <w:r w:rsidR="00BC0849">
        <w:tab/>
      </w:r>
      <w:r w:rsidR="00BC0849">
        <w:tab/>
        <w:t>3p.</w:t>
      </w:r>
      <w:r w:rsidR="0081455C">
        <w:br/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81455C">
        <w:tab/>
      </w:r>
      <w:r w:rsidR="0081455C" w:rsidRPr="00BC0849">
        <w:rPr>
          <w:b/>
        </w:rPr>
        <w:t>_________</w:t>
      </w:r>
      <w:r w:rsidR="00BC0849" w:rsidRPr="00BC0849">
        <w:rPr>
          <w:b/>
        </w:rPr>
        <w:br/>
      </w:r>
      <w:r w:rsidR="00BC0849" w:rsidRPr="00BC0849">
        <w:rPr>
          <w:b/>
        </w:rPr>
        <w:tab/>
      </w:r>
      <w:r w:rsidR="00BC0849" w:rsidRPr="00BC0849">
        <w:rPr>
          <w:b/>
        </w:rPr>
        <w:tab/>
      </w:r>
      <w:r w:rsidR="00BC0849" w:rsidRPr="00BC0849">
        <w:rPr>
          <w:b/>
        </w:rPr>
        <w:tab/>
      </w:r>
      <w:r w:rsidR="00BC0849" w:rsidRPr="00BC0849">
        <w:rPr>
          <w:b/>
        </w:rPr>
        <w:tab/>
      </w:r>
      <w:r w:rsidR="00BC0849" w:rsidRPr="00BC0849">
        <w:rPr>
          <w:b/>
        </w:rPr>
        <w:tab/>
      </w:r>
      <w:r w:rsidR="00BC0849" w:rsidRPr="00BC0849">
        <w:rPr>
          <w:b/>
        </w:rPr>
        <w:tab/>
      </w:r>
      <w:r w:rsidR="00BC0849" w:rsidRPr="00BC0849">
        <w:rPr>
          <w:b/>
        </w:rPr>
        <w:tab/>
      </w:r>
      <w:r w:rsidR="00BC0849" w:rsidRPr="00BC0849">
        <w:rPr>
          <w:b/>
        </w:rPr>
        <w:tab/>
      </w:r>
      <w:r w:rsidR="00BC0849" w:rsidRPr="00BC0849">
        <w:rPr>
          <w:b/>
        </w:rPr>
        <w:tab/>
      </w:r>
      <w:r w:rsidR="00BC0849" w:rsidRPr="00BC0849">
        <w:rPr>
          <w:b/>
        </w:rPr>
        <w:tab/>
      </w:r>
      <w:r w:rsidR="00BC0849" w:rsidRPr="00BC0849">
        <w:rPr>
          <w:b/>
        </w:rPr>
        <w:tab/>
      </w:r>
      <w:r w:rsidR="00BC0849">
        <w:tab/>
      </w:r>
      <w:r w:rsidR="00BC0849" w:rsidRPr="00BC0849">
        <w:rPr>
          <w:b/>
        </w:rPr>
        <w:t>55</w:t>
      </w:r>
      <w:r w:rsidR="0081455C" w:rsidRPr="00BC0849">
        <w:rPr>
          <w:b/>
        </w:rPr>
        <w:t>p.</w:t>
      </w:r>
    </w:p>
    <w:sectPr w:rsidR="0081455C" w:rsidRPr="00BC0849" w:rsidSect="008E7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71D62"/>
    <w:multiLevelType w:val="hybridMultilevel"/>
    <w:tmpl w:val="B8983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657"/>
    <w:rsid w:val="00007452"/>
    <w:rsid w:val="00022F24"/>
    <w:rsid w:val="00047BFF"/>
    <w:rsid w:val="00135526"/>
    <w:rsid w:val="001950D4"/>
    <w:rsid w:val="001D2D15"/>
    <w:rsid w:val="00261E50"/>
    <w:rsid w:val="00281E8C"/>
    <w:rsid w:val="002E4B61"/>
    <w:rsid w:val="00310C19"/>
    <w:rsid w:val="004A7AE7"/>
    <w:rsid w:val="004B3D00"/>
    <w:rsid w:val="004C0DD8"/>
    <w:rsid w:val="004C2F1D"/>
    <w:rsid w:val="004D6E11"/>
    <w:rsid w:val="005924E6"/>
    <w:rsid w:val="005C01E6"/>
    <w:rsid w:val="00637AFA"/>
    <w:rsid w:val="006840C6"/>
    <w:rsid w:val="006B4379"/>
    <w:rsid w:val="006C1101"/>
    <w:rsid w:val="006D4856"/>
    <w:rsid w:val="0081455C"/>
    <w:rsid w:val="00851F58"/>
    <w:rsid w:val="00857E5E"/>
    <w:rsid w:val="008B1CF3"/>
    <w:rsid w:val="008E7242"/>
    <w:rsid w:val="0091519B"/>
    <w:rsid w:val="00997629"/>
    <w:rsid w:val="00BB7657"/>
    <w:rsid w:val="00BC0849"/>
    <w:rsid w:val="00C6457D"/>
    <w:rsid w:val="00C73FFA"/>
    <w:rsid w:val="00C85F6D"/>
    <w:rsid w:val="00C93A54"/>
    <w:rsid w:val="00C97C30"/>
    <w:rsid w:val="00CD5DC4"/>
    <w:rsid w:val="00D247A8"/>
    <w:rsid w:val="00E31924"/>
    <w:rsid w:val="00E43881"/>
    <w:rsid w:val="00E92DB8"/>
    <w:rsid w:val="00E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20</cp:revision>
  <cp:lastPrinted>2018-04-09T09:13:00Z</cp:lastPrinted>
  <dcterms:created xsi:type="dcterms:W3CDTF">2018-03-29T09:07:00Z</dcterms:created>
  <dcterms:modified xsi:type="dcterms:W3CDTF">2018-04-16T08:56:00Z</dcterms:modified>
</cp:coreProperties>
</file>