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1B53" w14:textId="77777777" w:rsidR="00103E7A" w:rsidRPr="005339D0" w:rsidRDefault="00103E7A" w:rsidP="00103E7A">
      <w:pPr>
        <w:jc w:val="center"/>
        <w:rPr>
          <w:rFonts w:ascii="Cambria" w:hAnsi="Cambria"/>
          <w:b/>
          <w:bCs/>
          <w:color w:val="FF0000"/>
          <w:sz w:val="28"/>
          <w:szCs w:val="28"/>
        </w:rPr>
      </w:pPr>
      <w:r w:rsidRPr="005339D0">
        <w:rPr>
          <w:rFonts w:ascii="Cambria" w:hAnsi="Cambria"/>
          <w:b/>
          <w:bCs/>
          <w:color w:val="FF0000"/>
          <w:sz w:val="28"/>
          <w:szCs w:val="28"/>
        </w:rPr>
        <w:t>Mowa</w:t>
      </w:r>
    </w:p>
    <w:p w14:paraId="3F70F28E" w14:textId="77777777" w:rsidR="00103E7A" w:rsidRDefault="00103E7A" w:rsidP="00103E7A">
      <w:pPr>
        <w:ind w:firstLine="426"/>
        <w:rPr>
          <w:rFonts w:ascii="Cambria" w:hAnsi="Cambria"/>
          <w:sz w:val="24"/>
          <w:szCs w:val="24"/>
        </w:rPr>
      </w:pPr>
      <w:r w:rsidRPr="005339D0">
        <w:rPr>
          <w:rFonts w:ascii="Cambria" w:hAnsi="Cambria"/>
          <w:sz w:val="24"/>
          <w:szCs w:val="24"/>
        </w:rPr>
        <w:t xml:space="preserve">Krokiem milowym w rozwoju w wieku przedszkolnym jest niewątpliwie również intensywny rozwój języka, mowy i komunikacji. Około swoich pierwszych urodzin dziecko wypowiada na ogół jedno czy dwa słowa. Na poziomie drugiego roku życia zna od kilku do kilkudziesięciu wyrazów, a przed ukończeniem czwartego w zasadzie biegle się wypowiada: rozmawia, nazywa obiekty, zadaje pytania, prowadzi dyskusje, wyraża własne opinie, i to często w sposób zadziwiający dorosłych. </w:t>
      </w:r>
    </w:p>
    <w:p w14:paraId="6B15FC4A" w14:textId="77777777" w:rsidR="00103E7A" w:rsidRDefault="00103E7A" w:rsidP="00103E7A">
      <w:pPr>
        <w:ind w:firstLine="426"/>
        <w:rPr>
          <w:rFonts w:ascii="Cambria" w:hAnsi="Cambria"/>
          <w:sz w:val="24"/>
          <w:szCs w:val="24"/>
        </w:rPr>
      </w:pPr>
      <w:r w:rsidRPr="005339D0">
        <w:rPr>
          <w:rFonts w:ascii="Cambria" w:hAnsi="Cambria"/>
          <w:sz w:val="24"/>
          <w:szCs w:val="24"/>
        </w:rPr>
        <w:t xml:space="preserve">Wiek przedszkolny jest czasem opanowywania języka, oraz wykorzystywania go w myśleniu o sobie, świecie i innych osobach, a także w działaniu i regulacji własnych zachowań oraz swoich stosunków z innymi ludźmi. Jest czasem intensywnego rozwoju słownictwa i opanowania reguł tworzenia poprawnych gramatycznie zdań. Dziecko uczy się również stosowania języka zgodnie z kontekstem, realizowanym celem oraz rodzajem odbiorcy. </w:t>
      </w:r>
    </w:p>
    <w:p w14:paraId="457C8065" w14:textId="77777777" w:rsidR="00103E7A" w:rsidRDefault="00103E7A" w:rsidP="00103E7A">
      <w:pPr>
        <w:ind w:firstLine="426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DC9D1" wp14:editId="378416B1">
                <wp:simplePos x="0" y="0"/>
                <wp:positionH relativeFrom="margin">
                  <wp:posOffset>227965</wp:posOffset>
                </wp:positionH>
                <wp:positionV relativeFrom="paragraph">
                  <wp:posOffset>5715</wp:posOffset>
                </wp:positionV>
                <wp:extent cx="5440680" cy="685800"/>
                <wp:effectExtent l="0" t="0" r="2667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0680" cy="685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C0BB9" w14:textId="77777777" w:rsidR="00103E7A" w:rsidRPr="005339D0" w:rsidRDefault="00103E7A" w:rsidP="00103E7A">
                            <w:pPr>
                              <w:ind w:firstLine="426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339D0">
                              <w:rPr>
                                <w:rFonts w:ascii="Cambria" w:hAnsi="Cambria"/>
                                <w:color w:val="000000" w:themeColor="text1"/>
                                <w:sz w:val="24"/>
                                <w:szCs w:val="24"/>
                              </w:rPr>
                              <w:t>Mimo bogatego zasobu słownictwa związanego z codziennym życiem oraz doświadczeniami dziecko potrzebuje często dodatkowych wyjaśnień, gdy wprowadzana jest nowa tematyka.</w:t>
                            </w:r>
                          </w:p>
                          <w:p w14:paraId="643A8502" w14:textId="77777777" w:rsidR="00103E7A" w:rsidRDefault="00103E7A" w:rsidP="00103E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DC9D1" id="Prostokąt 2" o:spid="_x0000_s1026" style="position:absolute;left:0;text-align:left;margin-left:17.95pt;margin-top:.45pt;width:428.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" fillcolor="#cfcdcd [2894]" strokecolor="#1f3763 [1604]" strokeweight="1pt">
                <v:textbox>
                  <w:txbxContent>
                    <w:p w14:paraId="165C0BB9" w14:textId="77777777" w:rsidR="00103E7A" w:rsidRPr="005339D0" w:rsidRDefault="00103E7A" w:rsidP="00103E7A">
                      <w:pPr>
                        <w:ind w:firstLine="426"/>
                        <w:jc w:val="center"/>
                        <w:rPr>
                          <w:rFonts w:ascii="Cambria" w:hAnsi="Cambria"/>
                          <w:color w:val="000000" w:themeColor="text1"/>
                          <w:sz w:val="24"/>
                          <w:szCs w:val="24"/>
                        </w:rPr>
                      </w:pPr>
                      <w:r w:rsidRPr="005339D0">
                        <w:rPr>
                          <w:rFonts w:ascii="Cambria" w:hAnsi="Cambria"/>
                          <w:color w:val="000000" w:themeColor="text1"/>
                          <w:sz w:val="24"/>
                          <w:szCs w:val="24"/>
                        </w:rPr>
                        <w:t>Mimo bogatego zasobu słownictwa związanego z codziennym życiem oraz doświadczeniami dziecko potrzebuje często dodatkowych wyjaśnień, gdy wprowadzana jest nowa tematyka.</w:t>
                      </w:r>
                    </w:p>
                    <w:p w14:paraId="643A8502" w14:textId="77777777" w:rsidR="00103E7A" w:rsidRDefault="00103E7A" w:rsidP="00103E7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56708A" w14:textId="77777777" w:rsidR="00103E7A" w:rsidRDefault="00103E7A" w:rsidP="00103E7A">
      <w:pPr>
        <w:ind w:firstLine="426"/>
        <w:rPr>
          <w:rFonts w:ascii="Cambria" w:hAnsi="Cambria"/>
          <w:sz w:val="24"/>
          <w:szCs w:val="24"/>
        </w:rPr>
      </w:pPr>
    </w:p>
    <w:p w14:paraId="132853C6" w14:textId="77777777" w:rsidR="00103E7A" w:rsidRDefault="00103E7A" w:rsidP="00103E7A">
      <w:pPr>
        <w:rPr>
          <w:rFonts w:ascii="Cambria" w:hAnsi="Cambria"/>
          <w:sz w:val="24"/>
          <w:szCs w:val="24"/>
        </w:rPr>
      </w:pPr>
    </w:p>
    <w:p w14:paraId="641B813E" w14:textId="5323A447" w:rsidR="00103E7A" w:rsidRPr="00103E7A" w:rsidRDefault="00103E7A" w:rsidP="00103E7A">
      <w:pPr>
        <w:rPr>
          <w:rFonts w:ascii="Cambria" w:hAnsi="Cambria"/>
          <w:sz w:val="24"/>
          <w:szCs w:val="24"/>
        </w:rPr>
      </w:pPr>
      <w:r w:rsidRPr="005339D0">
        <w:rPr>
          <w:rFonts w:ascii="Cambria" w:hAnsi="Cambria"/>
          <w:sz w:val="24"/>
          <w:szCs w:val="24"/>
        </w:rPr>
        <w:t>Nie zrozumienie poszczególnych słów powoduje problem w rozumieniu wprowadzanych nowych treści.</w:t>
      </w:r>
    </w:p>
    <w:p w14:paraId="741DE580" w14:textId="2A0D87B2" w:rsidR="00633088" w:rsidRPr="00633088" w:rsidRDefault="00633088" w:rsidP="00633088">
      <w:pPr>
        <w:jc w:val="center"/>
        <w:rPr>
          <w:rFonts w:ascii="Cambria" w:hAnsi="Cambria"/>
          <w:b/>
          <w:bCs/>
          <w:color w:val="FF0000"/>
          <w:sz w:val="28"/>
          <w:szCs w:val="28"/>
        </w:rPr>
      </w:pPr>
      <w:r w:rsidRPr="00633088">
        <w:rPr>
          <w:rFonts w:ascii="Cambria" w:hAnsi="Cambria"/>
          <w:b/>
          <w:bCs/>
          <w:color w:val="FF0000"/>
          <w:sz w:val="28"/>
          <w:szCs w:val="28"/>
        </w:rPr>
        <w:t>Myślenie</w:t>
      </w:r>
    </w:p>
    <w:p w14:paraId="001B482D" w14:textId="7DB2DC16" w:rsidR="00633088" w:rsidRPr="00633088" w:rsidRDefault="00633088" w:rsidP="00633088">
      <w:pPr>
        <w:ind w:firstLine="426"/>
        <w:rPr>
          <w:rFonts w:ascii="Cambria" w:hAnsi="Cambria"/>
          <w:sz w:val="24"/>
          <w:szCs w:val="24"/>
        </w:rPr>
      </w:pPr>
      <w:r w:rsidRPr="00633088">
        <w:rPr>
          <w:rFonts w:ascii="Cambria" w:hAnsi="Cambria"/>
          <w:sz w:val="24"/>
          <w:szCs w:val="24"/>
        </w:rPr>
        <w:t xml:space="preserve">W końcu wieku przedszkolnego mamy do czynienia z odejściem dziecka od myślenia intuicyjnego i rozwijaniem myślenia opartego na logice. Myślenie intuicyjne dominujące dotychczas zawierało już w sobie uwewnętrznienie, rozwiązywanie problemów w umyśle, ale charakteryzowało się sztywnością, brakiem odwracalności, bezpośrednim powiązaniem z aktualną rzeczywistością oraz podejmowaną aktywnością. </w:t>
      </w:r>
    </w:p>
    <w:p w14:paraId="51B23B1E" w14:textId="1232A7D6" w:rsidR="00633088" w:rsidRPr="00633088" w:rsidRDefault="00633088" w:rsidP="00633088">
      <w:pPr>
        <w:rPr>
          <w:rFonts w:ascii="Cambria" w:hAnsi="Cambria"/>
          <w:sz w:val="24"/>
          <w:szCs w:val="24"/>
        </w:rPr>
      </w:pPr>
      <w:r w:rsidRPr="00633088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D673A" wp14:editId="7D4B29C5">
                <wp:simplePos x="0" y="0"/>
                <wp:positionH relativeFrom="margin">
                  <wp:posOffset>-8255</wp:posOffset>
                </wp:positionH>
                <wp:positionV relativeFrom="paragraph">
                  <wp:posOffset>37465</wp:posOffset>
                </wp:positionV>
                <wp:extent cx="5867400" cy="746760"/>
                <wp:effectExtent l="0" t="0" r="1905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7467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9A46DE" w14:textId="2FD32820" w:rsidR="00633088" w:rsidRPr="00103E7A" w:rsidRDefault="00633088" w:rsidP="00633088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03E7A">
                              <w:rPr>
                                <w:rFonts w:ascii="Cambria" w:hAnsi="Cambr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Myślenie dziecka cechuje w tym okresie: </w:t>
                            </w:r>
                            <w:r w:rsidRPr="00103E7A">
                              <w:rPr>
                                <w:rFonts w:ascii="Cambria" w:hAnsi="Cambria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 xml:space="preserve">egocentryzm - poznawanie świata głównie z własnej perspektywy oraz </w:t>
                            </w:r>
                            <w:r w:rsidR="00103E7A">
                              <w:rPr>
                                <w:rFonts w:ascii="Cambria" w:hAnsi="Cambria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103E7A">
                              <w:rPr>
                                <w:rFonts w:ascii="Cambria" w:hAnsi="Cambria"/>
                                <w:color w:val="000000" w:themeColor="text1"/>
                                <w:sz w:val="24"/>
                                <w:szCs w:val="24"/>
                              </w:rPr>
                              <w:t>centracja - analizowanie sytuacji, obiektu tylko z jednego punktu widzenia.</w:t>
                            </w:r>
                          </w:p>
                          <w:p w14:paraId="1C7E7E19" w14:textId="77777777" w:rsidR="00633088" w:rsidRDefault="00633088" w:rsidP="006330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D673A" id="Prostokąt 1" o:spid="_x0000_s1027" style="position:absolute;margin-left:-.65pt;margin-top:2.95pt;width:462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" fillcolor="#cfcdcd [2894]" strokecolor="#1f3763 [1604]" strokeweight="1pt">
                <v:textbox>
                  <w:txbxContent>
                    <w:p w14:paraId="299A46DE" w14:textId="2FD32820" w:rsidR="00633088" w:rsidRPr="00103E7A" w:rsidRDefault="00633088" w:rsidP="00633088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24"/>
                          <w:szCs w:val="24"/>
                        </w:rPr>
                      </w:pPr>
                      <w:r w:rsidRPr="00103E7A">
                        <w:rPr>
                          <w:rFonts w:ascii="Cambria" w:hAnsi="Cambria"/>
                          <w:color w:val="000000" w:themeColor="text1"/>
                          <w:sz w:val="24"/>
                          <w:szCs w:val="24"/>
                        </w:rPr>
                        <w:t xml:space="preserve">Myślenie dziecka cechuje w tym okresie: </w:t>
                      </w:r>
                      <w:r w:rsidRPr="00103E7A">
                        <w:rPr>
                          <w:rFonts w:ascii="Cambria" w:hAnsi="Cambria"/>
                          <w:color w:val="000000" w:themeColor="text1"/>
                          <w:sz w:val="24"/>
                          <w:szCs w:val="24"/>
                        </w:rPr>
                        <w:br/>
                        <w:t xml:space="preserve">egocentryzm - poznawanie świata głównie z własnej perspektywy oraz </w:t>
                      </w:r>
                      <w:r w:rsidR="00103E7A">
                        <w:rPr>
                          <w:rFonts w:ascii="Cambria" w:hAnsi="Cambria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103E7A">
                        <w:rPr>
                          <w:rFonts w:ascii="Cambria" w:hAnsi="Cambria"/>
                          <w:color w:val="000000" w:themeColor="text1"/>
                          <w:sz w:val="24"/>
                          <w:szCs w:val="24"/>
                        </w:rPr>
                        <w:t>centracja - analizowanie sytuacji, obiektu tylko z jednego punktu widzenia.</w:t>
                      </w:r>
                    </w:p>
                    <w:p w14:paraId="1C7E7E19" w14:textId="77777777" w:rsidR="00633088" w:rsidRDefault="00633088" w:rsidP="0063308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C9BD50" w14:textId="59709362" w:rsidR="00633088" w:rsidRPr="00633088" w:rsidRDefault="00633088" w:rsidP="00633088">
      <w:pPr>
        <w:rPr>
          <w:rFonts w:ascii="Cambria" w:hAnsi="Cambria"/>
          <w:sz w:val="24"/>
          <w:szCs w:val="24"/>
        </w:rPr>
      </w:pPr>
    </w:p>
    <w:p w14:paraId="424D779C" w14:textId="77777777" w:rsidR="00633088" w:rsidRPr="00633088" w:rsidRDefault="00633088" w:rsidP="00633088">
      <w:pPr>
        <w:rPr>
          <w:rFonts w:ascii="Cambria" w:hAnsi="Cambria"/>
          <w:sz w:val="24"/>
          <w:szCs w:val="24"/>
        </w:rPr>
      </w:pPr>
    </w:p>
    <w:p w14:paraId="7E6D1833" w14:textId="77777777" w:rsidR="00633088" w:rsidRDefault="00633088" w:rsidP="00633088">
      <w:pPr>
        <w:ind w:firstLine="426"/>
        <w:rPr>
          <w:rFonts w:ascii="Cambria" w:hAnsi="Cambria"/>
          <w:sz w:val="24"/>
          <w:szCs w:val="24"/>
        </w:rPr>
      </w:pPr>
      <w:r w:rsidRPr="00633088">
        <w:rPr>
          <w:rFonts w:ascii="Cambria" w:hAnsi="Cambria"/>
          <w:sz w:val="24"/>
          <w:szCs w:val="24"/>
        </w:rPr>
        <w:t xml:space="preserve">Zmiany w myśleniu pozwalają na większe oderwanie od sytuacji oraz umożliwiają tworzenie bardziej złożonych i systemowych operacji odwracalnych. </w:t>
      </w:r>
    </w:p>
    <w:p w14:paraId="25BF283F" w14:textId="267477F7" w:rsidR="00A02E35" w:rsidRDefault="00633088" w:rsidP="00633088">
      <w:pPr>
        <w:ind w:firstLine="426"/>
        <w:rPr>
          <w:rFonts w:ascii="Cambria" w:hAnsi="Cambria"/>
          <w:sz w:val="24"/>
          <w:szCs w:val="24"/>
        </w:rPr>
      </w:pPr>
      <w:r w:rsidRPr="00633088">
        <w:rPr>
          <w:rFonts w:ascii="Cambria" w:hAnsi="Cambria"/>
          <w:sz w:val="24"/>
          <w:szCs w:val="24"/>
        </w:rPr>
        <w:t xml:space="preserve">Myślenie dziecka w wieku przedszkolnym charakteryzują: </w:t>
      </w:r>
      <w:r>
        <w:rPr>
          <w:rFonts w:ascii="Cambria" w:hAnsi="Cambria"/>
          <w:sz w:val="24"/>
          <w:szCs w:val="24"/>
        </w:rPr>
        <w:br/>
      </w:r>
      <w:r w:rsidRPr="00633088">
        <w:rPr>
          <w:rFonts w:ascii="Cambria" w:hAnsi="Cambria"/>
          <w:sz w:val="24"/>
          <w:szCs w:val="24"/>
        </w:rPr>
        <w:t xml:space="preserve">• animizm – dziecko nadaje przedmiotom cechy istot żywych, </w:t>
      </w:r>
      <w:r>
        <w:rPr>
          <w:rFonts w:ascii="Cambria" w:hAnsi="Cambria"/>
          <w:sz w:val="24"/>
          <w:szCs w:val="24"/>
        </w:rPr>
        <w:br/>
      </w:r>
      <w:r w:rsidRPr="00633088">
        <w:rPr>
          <w:rFonts w:ascii="Cambria" w:hAnsi="Cambria"/>
          <w:sz w:val="24"/>
          <w:szCs w:val="24"/>
        </w:rPr>
        <w:t xml:space="preserve">• antropomorfizm – dziecko nadaje przedmiotom cechy ludzkie, </w:t>
      </w:r>
      <w:r>
        <w:rPr>
          <w:rFonts w:ascii="Cambria" w:hAnsi="Cambria"/>
          <w:sz w:val="24"/>
          <w:szCs w:val="24"/>
        </w:rPr>
        <w:br/>
      </w:r>
      <w:r w:rsidRPr="00633088">
        <w:rPr>
          <w:rFonts w:ascii="Cambria" w:hAnsi="Cambria"/>
          <w:sz w:val="24"/>
          <w:szCs w:val="24"/>
        </w:rPr>
        <w:t>• artyficjalizm – dziecko jest przekonane, że przedmioty i zjawiska są po to, żeby zaspokajać ludzkie potrzeby.</w:t>
      </w:r>
    </w:p>
    <w:p w14:paraId="5D2B0636" w14:textId="77777777" w:rsidR="00A50983" w:rsidRDefault="00A50983" w:rsidP="00633088">
      <w:pPr>
        <w:ind w:firstLine="426"/>
        <w:rPr>
          <w:rFonts w:ascii="Cambria" w:hAnsi="Cambria"/>
          <w:sz w:val="24"/>
          <w:szCs w:val="24"/>
        </w:rPr>
      </w:pPr>
    </w:p>
    <w:p w14:paraId="192EC3CF" w14:textId="5317E80C" w:rsidR="00A50983" w:rsidRPr="00A50983" w:rsidRDefault="00103E7A" w:rsidP="00A50983">
      <w:pPr>
        <w:ind w:firstLine="426"/>
        <w:jc w:val="center"/>
        <w:rPr>
          <w:rFonts w:ascii="Cambria" w:hAnsi="Cambria" w:cs="Open Sans"/>
          <w:i/>
          <w:iCs/>
          <w:color w:val="000000" w:themeColor="text1"/>
          <w:sz w:val="24"/>
          <w:szCs w:val="24"/>
          <w:bdr w:val="none" w:sz="0" w:space="0" w:color="auto" w:frame="1"/>
        </w:rPr>
      </w:pPr>
      <w:r w:rsidRPr="00A50983">
        <w:rPr>
          <w:rStyle w:val="Pogrubienie"/>
          <w:rFonts w:ascii="Cambria" w:hAnsi="Cambria" w:cs="Open Sans"/>
          <w:color w:val="00B050"/>
          <w:sz w:val="24"/>
          <w:szCs w:val="24"/>
          <w:bdr w:val="none" w:sz="0" w:space="0" w:color="auto" w:frame="1"/>
        </w:rPr>
        <w:lastRenderedPageBreak/>
        <w:t>ZESTAW ZABAW I ĆWICZEŃ</w:t>
      </w:r>
      <w:r w:rsidRPr="00A50983">
        <w:rPr>
          <w:rFonts w:ascii="Cambria" w:hAnsi="Cambria" w:cs="Open Sans"/>
          <w:color w:val="00B050"/>
          <w:sz w:val="24"/>
          <w:szCs w:val="24"/>
        </w:rPr>
        <w:br/>
      </w:r>
      <w:r w:rsidRPr="00A50983">
        <w:rPr>
          <w:rStyle w:val="Pogrubienie"/>
          <w:rFonts w:ascii="Cambria" w:hAnsi="Cambria" w:cs="Open Sans"/>
          <w:color w:val="00B050"/>
          <w:sz w:val="24"/>
          <w:szCs w:val="24"/>
          <w:bdr w:val="none" w:sz="0" w:space="0" w:color="auto" w:frame="1"/>
        </w:rPr>
        <w:t>rozwijających mowę i myślenie dzieci w wieku 3 – 6 lat</w:t>
      </w:r>
      <w:r w:rsidR="00A50983">
        <w:rPr>
          <w:rStyle w:val="Pogrubienie"/>
          <w:rFonts w:ascii="Cambria" w:hAnsi="Cambria" w:cs="Open Sans"/>
          <w:color w:val="00B050"/>
          <w:sz w:val="24"/>
          <w:szCs w:val="24"/>
          <w:bdr w:val="none" w:sz="0" w:space="0" w:color="auto" w:frame="1"/>
        </w:rPr>
        <w:br/>
      </w:r>
      <w:r w:rsidR="00A50983">
        <w:rPr>
          <w:rStyle w:val="Pogrubienie"/>
          <w:rFonts w:ascii="Cambria" w:hAnsi="Cambria" w:cs="Open Sans"/>
          <w:b w:val="0"/>
          <w:bCs w:val="0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(zestawy ułożone według stopnia </w:t>
      </w:r>
      <w:proofErr w:type="spellStart"/>
      <w:r w:rsidR="00A50983">
        <w:rPr>
          <w:rStyle w:val="Pogrubienie"/>
          <w:rFonts w:ascii="Cambria" w:hAnsi="Cambria" w:cs="Open Sans"/>
          <w:b w:val="0"/>
          <w:bCs w:val="0"/>
          <w:i/>
          <w:iCs/>
          <w:color w:val="000000" w:themeColor="text1"/>
          <w:sz w:val="24"/>
          <w:szCs w:val="24"/>
          <w:bdr w:val="none" w:sz="0" w:space="0" w:color="auto" w:frame="1"/>
        </w:rPr>
        <w:t>trodności</w:t>
      </w:r>
      <w:proofErr w:type="spellEnd"/>
      <w:r w:rsidR="00A50983">
        <w:rPr>
          <w:rStyle w:val="Pogrubienie"/>
          <w:rFonts w:ascii="Cambria" w:hAnsi="Cambria" w:cs="Open Sans"/>
          <w:b w:val="0"/>
          <w:bCs w:val="0"/>
          <w:i/>
          <w:iCs/>
          <w:color w:val="000000" w:themeColor="text1"/>
          <w:sz w:val="24"/>
          <w:szCs w:val="24"/>
          <w:bdr w:val="none" w:sz="0" w:space="0" w:color="auto" w:frame="1"/>
        </w:rPr>
        <w:t>)</w:t>
      </w:r>
    </w:p>
    <w:p w14:paraId="55D32F81" w14:textId="77777777" w:rsidR="00103E7A" w:rsidRPr="00A50983" w:rsidRDefault="00103E7A" w:rsidP="00A50983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A50983">
        <w:rPr>
          <w:rFonts w:ascii="Cambria" w:hAnsi="Cambria"/>
          <w:b/>
          <w:bCs/>
          <w:sz w:val="24"/>
          <w:szCs w:val="24"/>
        </w:rPr>
        <w:t>ZESTAW I</w:t>
      </w:r>
    </w:p>
    <w:p w14:paraId="21D23AD0" w14:textId="44DF5938" w:rsidR="00103E7A" w:rsidRPr="00A50983" w:rsidRDefault="00103E7A" w:rsidP="00A50983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Rozkładanie i składanie jajek, bab, sześcianów – układanek, piramidki z drewnianych krążków: rozwijamy przez to koordynację wzrokowo- ruchową, oswajamy dziecko z różnymi wielkościami, których na razie nie nazywamy.</w:t>
      </w:r>
    </w:p>
    <w:p w14:paraId="1926F3F7" w14:textId="400C0975" w:rsidR="00103E7A" w:rsidRPr="00A50983" w:rsidRDefault="00103E7A" w:rsidP="00A50983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Wrzucanie krążków do skarbonki- ćwiczenie koordynacji wzrokowo- ruchowej i koncentracji uwagi.</w:t>
      </w:r>
    </w:p>
    <w:p w14:paraId="0669F944" w14:textId="7C13F02A" w:rsidR="00103E7A" w:rsidRPr="00A50983" w:rsidRDefault="00103E7A" w:rsidP="00A50983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Dokładanie obrazków do takich samych przedmiotów – wyrabianie odruchu dotykowo- wzrokowo- testowego. Dokładamy ręką dziecka obrazek do danej zabawki. Zaczynamy od trzech zabawek, w miarę opanowania czynności dodajemy po jednym obrazku ( zawsze wyraźnie nazywamy i obrazek i przedmiot).</w:t>
      </w:r>
    </w:p>
    <w:p w14:paraId="2A8C5176" w14:textId="0A7A6D59" w:rsidR="00103E7A" w:rsidRPr="00A50983" w:rsidRDefault="00103E7A" w:rsidP="00A50983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Rysowanie na papierze, tablicy, zabawa przy tablicy flanelowej.</w:t>
      </w:r>
    </w:p>
    <w:p w14:paraId="641DF8B4" w14:textId="1E5F038F" w:rsidR="00103E7A" w:rsidRPr="00A50983" w:rsidRDefault="00103E7A" w:rsidP="00A50983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 xml:space="preserve">Zabawa piłką, samochodem, kołysanie lalki –ćwiczenie artykulacji: bach, </w:t>
      </w:r>
      <w:proofErr w:type="spellStart"/>
      <w:r w:rsidRPr="00A50983">
        <w:rPr>
          <w:rFonts w:ascii="Cambria" w:hAnsi="Cambria"/>
          <w:sz w:val="24"/>
          <w:szCs w:val="24"/>
        </w:rPr>
        <w:t>uuu</w:t>
      </w:r>
      <w:proofErr w:type="spellEnd"/>
      <w:r w:rsidRPr="00A50983">
        <w:rPr>
          <w:rFonts w:ascii="Cambria" w:hAnsi="Cambria"/>
          <w:sz w:val="24"/>
          <w:szCs w:val="24"/>
        </w:rPr>
        <w:t xml:space="preserve">, tu-tu-tu, </w:t>
      </w:r>
      <w:proofErr w:type="spellStart"/>
      <w:r w:rsidRPr="00A50983">
        <w:rPr>
          <w:rFonts w:ascii="Cambria" w:hAnsi="Cambria"/>
          <w:sz w:val="24"/>
          <w:szCs w:val="24"/>
        </w:rPr>
        <w:t>aaaaa</w:t>
      </w:r>
      <w:proofErr w:type="spellEnd"/>
      <w:r w:rsidRPr="00A50983">
        <w:rPr>
          <w:rFonts w:ascii="Cambria" w:hAnsi="Cambria"/>
          <w:sz w:val="24"/>
          <w:szCs w:val="24"/>
        </w:rPr>
        <w:t xml:space="preserve">, </w:t>
      </w:r>
      <w:proofErr w:type="spellStart"/>
      <w:r w:rsidRPr="00A50983">
        <w:rPr>
          <w:rFonts w:ascii="Cambria" w:hAnsi="Cambria"/>
          <w:sz w:val="24"/>
          <w:szCs w:val="24"/>
        </w:rPr>
        <w:t>brum,brum</w:t>
      </w:r>
      <w:proofErr w:type="spellEnd"/>
      <w:r w:rsidRPr="00A50983">
        <w:rPr>
          <w:rFonts w:ascii="Cambria" w:hAnsi="Cambria"/>
          <w:sz w:val="24"/>
          <w:szCs w:val="24"/>
        </w:rPr>
        <w:t xml:space="preserve"> ,brum itd.</w:t>
      </w:r>
    </w:p>
    <w:p w14:paraId="6CDAED40" w14:textId="77777777" w:rsidR="00103E7A" w:rsidRPr="00A50983" w:rsidRDefault="00103E7A" w:rsidP="00A50983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A50983">
        <w:rPr>
          <w:rFonts w:ascii="Cambria" w:hAnsi="Cambria"/>
          <w:b/>
          <w:bCs/>
          <w:sz w:val="24"/>
          <w:szCs w:val="24"/>
        </w:rPr>
        <w:t>ZESTAW II</w:t>
      </w:r>
    </w:p>
    <w:p w14:paraId="25CCA49E" w14:textId="40158151" w:rsidR="00103E7A" w:rsidRPr="00A50983" w:rsidRDefault="00103E7A" w:rsidP="00A50983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Rozkładanie i składanie jajek, bab z uwzględnieniem wielkości przeciwstawnych duży- mały . Osoba prowadząca zabawę nazywa tylko przedmiot największy ( duża, -y) i mniejszy ( mała, -y ), pośrednich wielkości nie nazywa , rozstawia jednak przedmioty wg kolejności.</w:t>
      </w:r>
      <w:r w:rsidRPr="00A50983">
        <w:rPr>
          <w:rFonts w:ascii="Cambria" w:hAnsi="Cambria"/>
          <w:sz w:val="24"/>
          <w:szCs w:val="24"/>
        </w:rPr>
        <w:br/>
        <w:t>Składanie ( 1 kompletu) pomieszanych pudełek jeden w drugi.</w:t>
      </w:r>
    </w:p>
    <w:p w14:paraId="36D3F852" w14:textId="061EC71A" w:rsidR="00103E7A" w:rsidRPr="00A50983" w:rsidRDefault="00103E7A" w:rsidP="00A50983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Nakładanie kolorowych krążków piramidki- prowadzący głośno nazywa kolor nakładanych krążków, nie żądając tego od dziecka. Krążki podsuwamy dziecku wg kolejności (wielkości), lecz wielkości nie nazywamy; jest to przygotowanie do nazywania kolorów.</w:t>
      </w:r>
    </w:p>
    <w:p w14:paraId="7CEA4118" w14:textId="3F426BFB" w:rsidR="00103E7A" w:rsidRPr="00A50983" w:rsidRDefault="00103E7A" w:rsidP="00A50983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Układanka obrazkowa (5 obrazków) – prowadzący nazywa obrazek i prosi dziecko o powtórzenie. Każdy omawiany rysunek kładziemy przed dzieckiem w rzędzie na stole, porozłażeniu wszystkich podajemy nazwę. Dziecko wskazuje lub podaje nazwany obrazek.</w:t>
      </w:r>
    </w:p>
    <w:p w14:paraId="41D037B8" w14:textId="340E6A6E" w:rsidR="00103E7A" w:rsidRPr="00A50983" w:rsidRDefault="00103E7A" w:rsidP="00A50983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Oglądanie książeczki nominacyjnej, ( tzn. takiej, w której na każdej stronie jest przedstawiona ilustracja tylko jednego przedmiotu), z głośnym nazywaniem każdego obrazka. Oglądając książeczkę sytuacyjną, prowadzący nazywa odpowiednie czynności przedstawione na obrazku i odtwarza je razem z dzieckiem, np. karmienie lali, ubieranie, mycie itp.</w:t>
      </w:r>
    </w:p>
    <w:p w14:paraId="6BF66D60" w14:textId="3F4D8A51" w:rsidR="00103E7A" w:rsidRPr="00A50983" w:rsidRDefault="00103E7A" w:rsidP="00A50983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Rysowanie kreski pionowej, poziomej, potem kółka i kwadratu ( na papierze, na tablicy).</w:t>
      </w:r>
    </w:p>
    <w:p w14:paraId="67CEEC6A" w14:textId="73560628" w:rsidR="00103E7A" w:rsidRPr="00A50983" w:rsidRDefault="00103E7A" w:rsidP="00A50983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Nazywanie części np. samochodu : szyba, kółka, kierownica…itp. Nazywanie części ciała u dziecka, u lali i na obrazku.</w:t>
      </w:r>
    </w:p>
    <w:p w14:paraId="0850981F" w14:textId="628A2D3C" w:rsidR="00103E7A" w:rsidRPr="00A50983" w:rsidRDefault="00103E7A" w:rsidP="00A50983">
      <w:pPr>
        <w:pStyle w:val="Akapitzlist"/>
        <w:numPr>
          <w:ilvl w:val="0"/>
          <w:numId w:val="3"/>
        </w:num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Orientacyjne badanie słuchu:</w:t>
      </w:r>
      <w:r w:rsidRPr="00A50983">
        <w:rPr>
          <w:rFonts w:ascii="Cambria" w:hAnsi="Cambria"/>
          <w:sz w:val="24"/>
          <w:szCs w:val="24"/>
        </w:rPr>
        <w:br/>
        <w:t>• za pomocą instrumentów muzycznych,</w:t>
      </w:r>
      <w:r w:rsidRPr="00A50983">
        <w:rPr>
          <w:rFonts w:ascii="Cambria" w:hAnsi="Cambria"/>
          <w:sz w:val="24"/>
          <w:szCs w:val="24"/>
        </w:rPr>
        <w:br/>
        <w:t>• przekładanie monet,</w:t>
      </w:r>
      <w:r w:rsidRPr="00A50983">
        <w:rPr>
          <w:rFonts w:ascii="Cambria" w:hAnsi="Cambria"/>
          <w:sz w:val="24"/>
          <w:szCs w:val="24"/>
        </w:rPr>
        <w:br/>
        <w:t>• sygnał dźwiękowy za parawanem – dziecko odgaduje źródło dźwięku,</w:t>
      </w:r>
      <w:r w:rsidRPr="00A50983">
        <w:rPr>
          <w:rFonts w:ascii="Cambria" w:hAnsi="Cambria"/>
          <w:sz w:val="24"/>
          <w:szCs w:val="24"/>
        </w:rPr>
        <w:br/>
        <w:t>• wypowiedź szeptem (z odległości ok. 3 metrów, dziecko stoi tyłem do badającego, potem odległość zmniejszamy co 1 metr – w razie niepowodzenia).</w:t>
      </w:r>
      <w:r w:rsidRPr="00A50983">
        <w:rPr>
          <w:rFonts w:ascii="Cambria" w:hAnsi="Cambria"/>
          <w:sz w:val="24"/>
          <w:szCs w:val="24"/>
        </w:rPr>
        <w:br/>
        <w:t>Badanie słuchu szeptem można stosować u dzieci, które ukończyły 3 r.ż.</w:t>
      </w:r>
    </w:p>
    <w:p w14:paraId="69F649E2" w14:textId="77777777" w:rsidR="00A50983" w:rsidRPr="00A50983" w:rsidRDefault="00A50983" w:rsidP="00A50983">
      <w:pPr>
        <w:pStyle w:val="Akapitzlist"/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16E8892C" w14:textId="77777777" w:rsidR="00103E7A" w:rsidRPr="00A50983" w:rsidRDefault="00103E7A" w:rsidP="00A50983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A50983">
        <w:rPr>
          <w:rFonts w:ascii="Cambria" w:hAnsi="Cambria"/>
          <w:b/>
          <w:bCs/>
          <w:sz w:val="24"/>
          <w:szCs w:val="24"/>
        </w:rPr>
        <w:lastRenderedPageBreak/>
        <w:t>ZESTAW III</w:t>
      </w:r>
    </w:p>
    <w:p w14:paraId="71E32164" w14:textId="105AB172" w:rsidR="00103E7A" w:rsidRPr="00A50983" w:rsidRDefault="00103E7A" w:rsidP="00A50983">
      <w:pPr>
        <w:pStyle w:val="Akapitzlist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Chowanie zabawki do jednego z trzech jednakowych pudełek,</w:t>
      </w:r>
      <w:r w:rsidRPr="00A50983">
        <w:rPr>
          <w:rFonts w:ascii="Cambria" w:hAnsi="Cambria"/>
          <w:sz w:val="24"/>
          <w:szCs w:val="24"/>
        </w:rPr>
        <w:br/>
        <w:t>dziecko obserwuje. Wyraźnie nazywamy odnalezioną zabawkę – ćwiczenie spostrzegawczości.</w:t>
      </w:r>
    </w:p>
    <w:p w14:paraId="3184F350" w14:textId="5A682C98" w:rsidR="00103E7A" w:rsidRPr="00A50983" w:rsidRDefault="00103E7A" w:rsidP="00A50983">
      <w:pPr>
        <w:pStyle w:val="Akapitzlist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Ćwiczenie wielkości – próba uogólniania, np. pokazanie dużej i małej lalki, dużej i małej piłki itp.</w:t>
      </w:r>
    </w:p>
    <w:p w14:paraId="547712D0" w14:textId="0E098D9A" w:rsidR="00103E7A" w:rsidRPr="00A50983" w:rsidRDefault="00103E7A" w:rsidP="00A50983">
      <w:pPr>
        <w:pStyle w:val="Akapitzlist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Składanie pomieszanych sześcianów ( 2 komplety). Jeżeli dziecko nie radzi sobie, wyjaśniamy, jak należy wykonać to zadanie , zwracając uwagę na jednakowe wielkości, pokazując jak należy je wkładać. Przy następnych ćwiczeniach czekamy, aż dziecko upora się z tym samo. Jest to ćwiczenie koncepcyjnego myślenia.</w:t>
      </w:r>
    </w:p>
    <w:p w14:paraId="77198BBA" w14:textId="59738EE3" w:rsidR="00103E7A" w:rsidRPr="00A50983" w:rsidRDefault="00103E7A" w:rsidP="00A50983">
      <w:pPr>
        <w:pStyle w:val="Akapitzlist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Układanie klocków – literek wg kolorów. Litery mają tu jedynie znaczenie pewnych kształtów. Chodzi o to, by dziecko przyzwyczaiło się dostrzegać różne cechy przedmiotów. W dalszych ćwiczeniach stosujemy klocki- literki przydatne do dobierania kształtów. Prowadzący zabawę podsuwa odpowiedni klocek i poleca dziecku dołożyć do podanego, np. zielonego klocka: ,,Teraz włóż zielony do takiego koloru klocków”. Za każdym razem nazywamy kolor klocka ( nie zwracając uwagi na kształt litery i nie nazywamy jej). Uczenie kolorów rozpoczynamy od czterech podstawowych kolorów i zawsze w podanej kolejności: czerwony, zielony, żółty, niebieski.</w:t>
      </w:r>
    </w:p>
    <w:p w14:paraId="2A125A6E" w14:textId="775E3AEB" w:rsidR="00103E7A" w:rsidRPr="00A50983" w:rsidRDefault="00103E7A" w:rsidP="00A50983">
      <w:pPr>
        <w:pStyle w:val="Akapitzlist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Układanka obrazkowa. Polecenie: ,, Podaj misia, daj domek”. Gdy dziecko opanowało już cały zestaw 5 obrazków, dodajemy jeden lub najwyżej dwa obrazki.</w:t>
      </w:r>
    </w:p>
    <w:p w14:paraId="1D23EB2E" w14:textId="0A9BB682" w:rsidR="00103E7A" w:rsidRPr="00A50983" w:rsidRDefault="00103E7A" w:rsidP="00A50983">
      <w:pPr>
        <w:pStyle w:val="Akapitzlist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Układanka sytuacyjna . Mówimy: ,, Pokaż chłopczyka, który myje buzię, który je…”. Kolejność postępowania taka sama, jak przy układance słownej. Następnie pytamy, wskazując odpowiedni obrazek: ,,Co robi chłopiec?”.</w:t>
      </w:r>
      <w:r w:rsidRPr="00A50983">
        <w:rPr>
          <w:rFonts w:ascii="Cambria" w:hAnsi="Cambria"/>
          <w:sz w:val="24"/>
          <w:szCs w:val="24"/>
        </w:rPr>
        <w:br/>
        <w:t>Jeżeli dziecko nie odpowie, odpowiadamy za nie.</w:t>
      </w:r>
    </w:p>
    <w:p w14:paraId="0602068D" w14:textId="5B89D67F" w:rsidR="00103E7A" w:rsidRPr="00A50983" w:rsidRDefault="00103E7A" w:rsidP="00A50983">
      <w:pPr>
        <w:pStyle w:val="Akapitzlist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Obrazek przecięty na pół. Odsuwamy od siebie obie połówki obrazka – dziecko ma naprawić zepsuty obrazek. Gdy dziecko prawidłowo wykona zadanie , psujemy obrazek- jedną z części odwracamy .</w:t>
      </w:r>
    </w:p>
    <w:p w14:paraId="16C2039A" w14:textId="3C6B2EAF" w:rsidR="00103E7A" w:rsidRPr="00A50983" w:rsidRDefault="00103E7A" w:rsidP="00A50983">
      <w:pPr>
        <w:pStyle w:val="Akapitzlist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Wprowadzenie pojęcia ilości: mało – dużo, jeden i dużo klocków, mało płynu w szklance i dużo płynu. Zadaniem dziecka jest wskazanie, gdzie jest mało.</w:t>
      </w:r>
    </w:p>
    <w:p w14:paraId="2C10DD26" w14:textId="1B99DD2E" w:rsidR="00103E7A" w:rsidRPr="00A50983" w:rsidRDefault="00103E7A" w:rsidP="00A50983">
      <w:pPr>
        <w:pStyle w:val="Akapitzlist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Różnicowanie instrumentów muzycznych. Przed dzieckiem i przed opiekunem leżą trzy rodzaje instrumentów: bębenek, grzechotka, tamburyn. Prezentujemy dźwięk danego instrumentu, dziecko pokazuje co to za instrument, gra na nim. Potem to samo, tylko opiekun gra za zasłoną. Dziecko odgaduje instrument po dźwięku – rozpoznaje go i gra na nim.</w:t>
      </w:r>
    </w:p>
    <w:p w14:paraId="1E00C91B" w14:textId="77777777" w:rsidR="00103E7A" w:rsidRPr="00A50983" w:rsidRDefault="00103E7A" w:rsidP="00A50983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A50983">
        <w:rPr>
          <w:rFonts w:ascii="Cambria" w:hAnsi="Cambria"/>
          <w:b/>
          <w:bCs/>
          <w:sz w:val="24"/>
          <w:szCs w:val="24"/>
        </w:rPr>
        <w:t>ZESTAW IV</w:t>
      </w:r>
    </w:p>
    <w:p w14:paraId="1F2FE388" w14:textId="7C57A0B7" w:rsidR="00103E7A" w:rsidRPr="00A50983" w:rsidRDefault="00103E7A" w:rsidP="00A50983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Kolory, uogólnienia. Układanie różnych przedmiotów jednego koloru do pudełka tego samego koloru. Za każdym razem dziecko powinno słyszeć nazwę koloru skierowaną do odpowiedniego przedmiotu.</w:t>
      </w:r>
    </w:p>
    <w:p w14:paraId="0B38A044" w14:textId="67700946" w:rsidR="00103E7A" w:rsidRPr="00A50983" w:rsidRDefault="00103E7A" w:rsidP="00A50983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Dokładanka słowna . Liczba obrazków nie jest istotna, ważne jest, żeby były podzielone na kategorie, np. zabawki, zwierzęta, ubrania…itp. Zadaniem dziecka jest dołożenie takiego samego obrazka do obrazka leżącego obok na stole i wskazanie odpowiedniej zabawki.</w:t>
      </w:r>
    </w:p>
    <w:p w14:paraId="18CC8A3B" w14:textId="77777777" w:rsidR="00A50983" w:rsidRDefault="00103E7A" w:rsidP="00A50983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Zabawa tematyczna: ,, Ubieranie lalki”. Zawsze nazywamy daną część ubrania.</w:t>
      </w:r>
    </w:p>
    <w:p w14:paraId="16690B9A" w14:textId="5CF40765" w:rsidR="00103E7A" w:rsidRPr="00A50983" w:rsidRDefault="00103E7A" w:rsidP="00A50983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Wprowadzenie określenia pory roku. Obrazki z porami roku, dziecko wybiera obrazek przedstawiający konkretną porę roku . Opowiadamy dziecku np. o zimie, pokazujemy obrazek i pytamy: ,,Co pada w zimie?</w:t>
      </w:r>
    </w:p>
    <w:p w14:paraId="56EEBD94" w14:textId="265717E8" w:rsidR="00103E7A" w:rsidRPr="00A50983" w:rsidRDefault="00103E7A" w:rsidP="00A50983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lastRenderedPageBreak/>
        <w:t>Wprowadzenie pojęcia: dzień – noc. Pytamy zawsze odwrotnie- gdy jest dzień pytamy: ,,Czy teraz jest noc, czy dzień ?”. Dzieci mają tendencję do powtarzania ostatniego słowa w zdaniu.</w:t>
      </w:r>
    </w:p>
    <w:p w14:paraId="1FEBBE2B" w14:textId="7A78E0D2" w:rsidR="00103E7A" w:rsidRPr="00A50983" w:rsidRDefault="00103E7A" w:rsidP="00A50983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Układanka sytuacyjna ( zdaniowa) , c.d. z zestawu III . Dokładamy coraz więcej obrazków.</w:t>
      </w:r>
    </w:p>
    <w:p w14:paraId="31EB4493" w14:textId="276D0093" w:rsidR="00103E7A" w:rsidRPr="00A50983" w:rsidRDefault="00103E7A" w:rsidP="00A50983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Ćwiczenia rozumienia pojęć: na, w , pod, w czasie zabawy, np. toczenie piłki na stole, pod stołem, chowanie piłki do torby… Pytamy : ,,Gdzie jest piłka?”. Odmiana zabawy: chowamy piłkę , dziecko szuka , podpowiadamy: ,,Piłka jest pod stołem”.</w:t>
      </w:r>
    </w:p>
    <w:p w14:paraId="29B283C9" w14:textId="5BA98474" w:rsidR="00103E7A" w:rsidRPr="00A50983" w:rsidRDefault="00103E7A" w:rsidP="00A50983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Różnicowanie kształtów. Pomocą jest loteryjka przedstawiająca koło, trójkąt, kwadrat – wszystkie są w jednym kolorze. Zadaniem dziecka jest wybranie odpowiedniego kształtu i dołożenie go do takiego samego kształtu na planszy wzorcowej.</w:t>
      </w:r>
    </w:p>
    <w:p w14:paraId="40767B54" w14:textId="2D82FB20" w:rsidR="00103E7A" w:rsidRPr="00A50983" w:rsidRDefault="00103E7A" w:rsidP="00A50983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Ćwiczenia oddechowe.</w:t>
      </w:r>
      <w:r w:rsidR="009F35A0">
        <w:rPr>
          <w:rFonts w:ascii="Cambria" w:hAnsi="Cambria"/>
          <w:sz w:val="24"/>
          <w:szCs w:val="24"/>
        </w:rPr>
        <w:t xml:space="preserve"> </w:t>
      </w:r>
      <w:r w:rsidRPr="00A50983">
        <w:rPr>
          <w:rFonts w:ascii="Cambria" w:hAnsi="Cambria"/>
          <w:sz w:val="24"/>
          <w:szCs w:val="24"/>
        </w:rPr>
        <w:t>Dziecko rączkami trzyma kant stołu i przedmuchuje piórko w stronę dorosłego. Dmuchanie przez rurkę zanurzoną w wodzie – bulgotanie, dmuchanie na piłeczkę pingpongową , balonik, nadmuchiwanie balonika, gra na organkach lub na trąbce, puszczanie baniek mydlanych. Ćwiczenia prowadzimy w podanej kolejności – w miarę opanowania przez dziecko jednej umiejętności przechodzimy do drugiej.</w:t>
      </w:r>
    </w:p>
    <w:p w14:paraId="1C662008" w14:textId="77777777" w:rsidR="00103E7A" w:rsidRPr="00A50983" w:rsidRDefault="00103E7A" w:rsidP="00A50983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A50983">
        <w:rPr>
          <w:rFonts w:ascii="Cambria" w:hAnsi="Cambria"/>
          <w:b/>
          <w:bCs/>
          <w:sz w:val="24"/>
          <w:szCs w:val="24"/>
        </w:rPr>
        <w:t>ZESTAW V</w:t>
      </w:r>
    </w:p>
    <w:p w14:paraId="14E79692" w14:textId="2E989C43" w:rsidR="00103E7A" w:rsidRPr="00A50983" w:rsidRDefault="00103E7A" w:rsidP="00A50983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Kolory. Zadaniem dziecka jest wskazanie odpowiedniego koloru na podstawie jednokolorowej planszy.</w:t>
      </w:r>
    </w:p>
    <w:p w14:paraId="13881358" w14:textId="4CE1FC0E" w:rsidR="00103E7A" w:rsidRPr="00A50983" w:rsidRDefault="00103E7A" w:rsidP="00A50983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Ćwiczenia wstępne do liczenia. Wyizolowanie jednego przedmiotu z wielu np. ,,Daj jeden klocek, jeden obrazek..”</w:t>
      </w:r>
    </w:p>
    <w:p w14:paraId="665AC233" w14:textId="3C284A70" w:rsidR="00103E7A" w:rsidRPr="00A50983" w:rsidRDefault="00103E7A" w:rsidP="00A50983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Ćwiczenia w rozróżnianiu płci.</w:t>
      </w:r>
    </w:p>
    <w:p w14:paraId="42D91750" w14:textId="09D05F00" w:rsidR="00103E7A" w:rsidRPr="00A50983" w:rsidRDefault="00103E7A" w:rsidP="00A50983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Ćwiczenia w znajomości imienia i nazwiska.</w:t>
      </w:r>
    </w:p>
    <w:p w14:paraId="0EB6573B" w14:textId="77777777" w:rsidR="00A50983" w:rsidRDefault="00103E7A" w:rsidP="00A50983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Zabawa w codzienne czynności, np. gotowanie, pranie itp.</w:t>
      </w:r>
    </w:p>
    <w:p w14:paraId="1D602A69" w14:textId="2C352AC3" w:rsidR="00103E7A" w:rsidRPr="00A50983" w:rsidRDefault="00103E7A" w:rsidP="00A50983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Ćwiczenie pojęcia: nad, pod, na. Zabawa na konkretnej półce – układanie przedmiotów (zabawek, książek).</w:t>
      </w:r>
    </w:p>
    <w:p w14:paraId="0D47C987" w14:textId="6800F3C0" w:rsidR="00103E7A" w:rsidRPr="00A50983" w:rsidRDefault="00103E7A" w:rsidP="00A50983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 xml:space="preserve">Różnicowanie kształtów. Możemy wykorzystać </w:t>
      </w:r>
      <w:proofErr w:type="spellStart"/>
      <w:r w:rsidRPr="00A50983">
        <w:rPr>
          <w:rFonts w:ascii="Cambria" w:hAnsi="Cambria"/>
          <w:sz w:val="24"/>
          <w:szCs w:val="24"/>
        </w:rPr>
        <w:t>klocki-literki</w:t>
      </w:r>
      <w:proofErr w:type="spellEnd"/>
      <w:r w:rsidRPr="00A50983">
        <w:rPr>
          <w:rFonts w:ascii="Cambria" w:hAnsi="Cambria"/>
          <w:sz w:val="24"/>
          <w:szCs w:val="24"/>
        </w:rPr>
        <w:t xml:space="preserve"> (co najmniej dwa komplety), nie nazywając liter zwracamy uwagę dziecka tylko na kształt.</w:t>
      </w:r>
    </w:p>
    <w:p w14:paraId="160AE92E" w14:textId="18D92910" w:rsidR="00103E7A" w:rsidRPr="00A50983" w:rsidRDefault="00103E7A" w:rsidP="00A50983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Wprowadzanie pojęć: obok, koło, między, za- przed, blisko- daleko, wysoko- nisko. Zabawę przeprowadzamy tak, jak w zestawie IV przy ćwiczeniach pojęć: na, pod, do.</w:t>
      </w:r>
    </w:p>
    <w:p w14:paraId="3BA058D6" w14:textId="652BC35F" w:rsidR="00103E7A" w:rsidRPr="00A50983" w:rsidRDefault="00103E7A" w:rsidP="00A50983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Łączenie dwóch zależności. Mówimy do dziecka: ,,Podaj duży czerwony samochód, a teraz mały czerwony”.</w:t>
      </w:r>
    </w:p>
    <w:p w14:paraId="117CDC64" w14:textId="6DA4EB60" w:rsidR="00103E7A" w:rsidRPr="00A50983" w:rsidRDefault="00103E7A" w:rsidP="00A50983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Loteryjka.</w:t>
      </w:r>
      <w:r w:rsidR="009F35A0">
        <w:rPr>
          <w:rFonts w:ascii="Cambria" w:hAnsi="Cambria"/>
          <w:sz w:val="24"/>
          <w:szCs w:val="24"/>
        </w:rPr>
        <w:t xml:space="preserve"> </w:t>
      </w:r>
      <w:r w:rsidRPr="00A50983">
        <w:rPr>
          <w:rFonts w:ascii="Cambria" w:hAnsi="Cambria"/>
          <w:sz w:val="24"/>
          <w:szCs w:val="24"/>
        </w:rPr>
        <w:t>Na planszy są: żółty trójkąt, czerwone koło, niebieski kwadrat – na stole przed dzieckiem leżą pomieszane trójkąty w tych kolorach, takie same koła i kwadraty. Zadaniem dziecka jest dobranie wg wzoru figury w odpowiednim kolorze. Dziecko wykonuje zadanie samo, bez instrukcji.</w:t>
      </w:r>
    </w:p>
    <w:p w14:paraId="7E1FA936" w14:textId="77777777" w:rsidR="00103E7A" w:rsidRPr="009F35A0" w:rsidRDefault="00103E7A" w:rsidP="009F35A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9F35A0">
        <w:rPr>
          <w:rFonts w:ascii="Cambria" w:hAnsi="Cambria"/>
          <w:b/>
          <w:bCs/>
          <w:sz w:val="24"/>
          <w:szCs w:val="24"/>
        </w:rPr>
        <w:t>ZESTAW VI</w:t>
      </w:r>
    </w:p>
    <w:p w14:paraId="1FAB885C" w14:textId="3316F201" w:rsidR="00103E7A" w:rsidRPr="00A50983" w:rsidRDefault="00103E7A" w:rsidP="00A50983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Generalizacja kolorów. Wyszukiwanie odpowiednich kolorów. Prosimy dziecko:,, Pokaż mi, gdzie w sali (pokoju) jest kolor żółty, a co jest koloru niebieskiego?’’</w:t>
      </w:r>
    </w:p>
    <w:p w14:paraId="129B021F" w14:textId="05D57E68" w:rsidR="00103E7A" w:rsidRPr="00A50983" w:rsidRDefault="00103E7A" w:rsidP="00A50983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Ćwiczenia w powtarzaniu zdań. Najpierw zdań dwuwyrazowych, potem zdań złożonych.</w:t>
      </w:r>
    </w:p>
    <w:p w14:paraId="5FAD2ACA" w14:textId="635E4CD0" w:rsidR="00103E7A" w:rsidRPr="00A50983" w:rsidRDefault="00103E7A" w:rsidP="00A50983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Wprowadzenie pojęć pośrednich: bliżej, niżej- wyżej.</w:t>
      </w:r>
      <w:r w:rsidRPr="00A50983">
        <w:rPr>
          <w:rFonts w:ascii="Cambria" w:hAnsi="Cambria"/>
          <w:sz w:val="24"/>
          <w:szCs w:val="24"/>
        </w:rPr>
        <w:br/>
        <w:t>np. ,, Połóż lalkę na brzegu stołu, pajacyka bliżej (ciebie, mnie).”</w:t>
      </w:r>
    </w:p>
    <w:p w14:paraId="114F64D2" w14:textId="4B7E3ECA" w:rsidR="00103E7A" w:rsidRPr="00A50983" w:rsidRDefault="00103E7A" w:rsidP="00A50983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Nazywanie przedmiotów z pamięci. Rozkładamy najpierw 3 zabawki (potem stopniowo więcej) na stole. Dziecko patrzy, ile i jakie znajdują się na stole, potem odwraca się i odgaduje, czego brak.</w:t>
      </w:r>
    </w:p>
    <w:p w14:paraId="5FE332A1" w14:textId="77777777" w:rsidR="009F35A0" w:rsidRDefault="00103E7A" w:rsidP="00A50983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lastRenderedPageBreak/>
        <w:t>Ćwiczenie dotyku. Bierzemy kilka par przedmiotów, np.: dwie gumowe lalki, dwa plastikowe misie, dwa grzebienie ( zawsze zaczynamy od trzech par przedmiotów), woreczek z gumką. Jeden z przedmiotów wkładamy do woreczka, drugi przed dzieckiem. Wskazując przedmiot ze stołu prosimy dziecko o wyjęcie wskazanego przedmiotu do pary.</w:t>
      </w:r>
    </w:p>
    <w:p w14:paraId="2DDB932C" w14:textId="4FCBFE2F" w:rsidR="00103E7A" w:rsidRPr="00A50983" w:rsidRDefault="00103E7A" w:rsidP="00A50983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Historyjki obrazkowe. Dziecku pokazujemy 3 obrazki – pojedynczo. Mieszamy obrazki. Dziecko układa historyjkę kolejno, a potem przy pomocy pytań opowiada ją.</w:t>
      </w:r>
    </w:p>
    <w:p w14:paraId="5BA9D261" w14:textId="7DA724E5" w:rsidR="00103E7A" w:rsidRPr="00A50983" w:rsidRDefault="00103E7A" w:rsidP="00A50983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Ćwiczenie pojęć: wczoraj, dziś, jutro. Można zrobić samodzielnie kalendarz, a potem poprzez rysunki zaznaczać ważne dla dziecka wydarzenia</w:t>
      </w:r>
      <w:r w:rsidRPr="00A50983">
        <w:rPr>
          <w:rFonts w:ascii="Cambria" w:hAnsi="Cambria"/>
          <w:sz w:val="24"/>
          <w:szCs w:val="24"/>
        </w:rPr>
        <w:br/>
        <w:t>( urodziny, wycieczkę, odwiedziny, itp.)</w:t>
      </w:r>
    </w:p>
    <w:p w14:paraId="1CF8B373" w14:textId="2DD3BCCC" w:rsidR="00103E7A" w:rsidRPr="00A50983" w:rsidRDefault="00103E7A" w:rsidP="00A50983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Ćwiczenia oddechowe. Dziecko dmucha na kuleczki waty przez rurkę, przysysa kuleczki do rurki i przenosi je na inne miejsce ; przysysa buzią (bez pomocy rąk) plastikowy kubek i przenosi go .</w:t>
      </w:r>
    </w:p>
    <w:p w14:paraId="0C08FEF3" w14:textId="6DFA024B" w:rsidR="00103E7A" w:rsidRPr="00A50983" w:rsidRDefault="00103E7A" w:rsidP="00A50983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Ćwiczenie pamięci , np. zapamiętanie ciągu cyfr w zestawie(1,6, 7,9)itp. Dziecko odtwarza z pamięci usłyszany ciąg cyfr.</w:t>
      </w:r>
    </w:p>
    <w:p w14:paraId="50295E48" w14:textId="59B6270E" w:rsidR="00103E7A" w:rsidRPr="00A50983" w:rsidRDefault="00103E7A" w:rsidP="00A50983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Ćwiczenia koncentracji uwagi na wykonywanym ćwiczeniu, np. przy ćwiczeniach wymowy. Dzieci wymawiają samogłoski. Przed pierwszym ćwiczeniem przeprowadza się głośną zabawę – ćwiczenia przed lustrem, wymawiając głośno i wyraźnie każdą samogłoskę. Potem samogłoski wymawiamy bezgłośnie , koncentrując się na właściwym dla samogłoski ułożeniu ust – każde dziecko głośno wymawia odgadniętą samogłoskę.</w:t>
      </w:r>
    </w:p>
    <w:p w14:paraId="5E12DE39" w14:textId="64CBA901" w:rsidR="00103E7A" w:rsidRPr="00A50983" w:rsidRDefault="00103E7A" w:rsidP="00A50983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Ćwiczenia mowy połączone z ruchem. Wspólne z dzieckiem mówienie wierszyka , np. z klaskaniem w ręce. Naśladowanie wiatru (szu-szu), kołysanie się w różne strony, itp.</w:t>
      </w:r>
    </w:p>
    <w:p w14:paraId="14E42A65" w14:textId="70827E0C" w:rsidR="00103E7A" w:rsidRPr="00A50983" w:rsidRDefault="00103E7A" w:rsidP="00A50983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Ćwiczenia fonematyczne. Rozróżnianie wyrazów o zbliżonym brzmieniu i obrazie artykulacyjnym, ale o różnym znaczeniu. Przydatne będą układanki obrazkowe.</w:t>
      </w:r>
      <w:r w:rsidRPr="00A50983">
        <w:rPr>
          <w:rFonts w:ascii="Cambria" w:hAnsi="Cambria"/>
          <w:sz w:val="24"/>
          <w:szCs w:val="24"/>
        </w:rPr>
        <w:br/>
        <w:t>koza – kosa</w:t>
      </w:r>
      <w:r w:rsidRPr="00A50983">
        <w:rPr>
          <w:rFonts w:ascii="Cambria" w:hAnsi="Cambria"/>
          <w:sz w:val="24"/>
          <w:szCs w:val="24"/>
        </w:rPr>
        <w:br/>
        <w:t>półka – bułka</w:t>
      </w:r>
      <w:r w:rsidRPr="00A50983">
        <w:rPr>
          <w:rFonts w:ascii="Cambria" w:hAnsi="Cambria"/>
          <w:sz w:val="24"/>
          <w:szCs w:val="24"/>
        </w:rPr>
        <w:br/>
        <w:t>kura – góra</w:t>
      </w:r>
      <w:r w:rsidRPr="00A50983">
        <w:rPr>
          <w:rFonts w:ascii="Cambria" w:hAnsi="Cambria"/>
          <w:sz w:val="24"/>
          <w:szCs w:val="24"/>
        </w:rPr>
        <w:br/>
        <w:t>miś – mysz</w:t>
      </w:r>
      <w:r w:rsidRPr="00A50983">
        <w:rPr>
          <w:rFonts w:ascii="Cambria" w:hAnsi="Cambria"/>
          <w:sz w:val="24"/>
          <w:szCs w:val="24"/>
        </w:rPr>
        <w:br/>
        <w:t>żabka – czapka</w:t>
      </w:r>
    </w:p>
    <w:p w14:paraId="103B1792" w14:textId="36CF283F" w:rsidR="00103E7A" w:rsidRPr="00A50983" w:rsidRDefault="00103E7A" w:rsidP="00A50983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Rozróżnianie natężenia dźwięku. Uderzając w bębenek mocno – mówimy głośno, uderzając słabo – mówimy cicho. Podobnie tupanie, klaskanie.</w:t>
      </w:r>
    </w:p>
    <w:p w14:paraId="5E36C5E6" w14:textId="77777777" w:rsidR="009F35A0" w:rsidRDefault="00103E7A" w:rsidP="00A50983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Rozróżnianie melodii. Uczymy na podstawie prostych piosenek, następnie skalę trudności zwiększamy dodając ruchy. Śpiewanie bez słów melodii dobrze znanych dziecku – ,, Zgadnij, jaką melodię śpiewałam?’’.</w:t>
      </w:r>
    </w:p>
    <w:p w14:paraId="4603FC54" w14:textId="54C68059" w:rsidR="00103E7A" w:rsidRPr="00A50983" w:rsidRDefault="00103E7A" w:rsidP="00A50983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Kojarzenie melodii z nastrojem. Melodia wesoła – smutna. Dużą pomocą jest słuchanie przez dziecko własnego śpiewu, nagranego na kasetę magnetofonową.</w:t>
      </w:r>
    </w:p>
    <w:p w14:paraId="21F3F683" w14:textId="6797E756" w:rsidR="00103E7A" w:rsidRPr="00A50983" w:rsidRDefault="00103E7A" w:rsidP="00A50983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Dobieranie przedmiotów w grupy i podgrupy ( zbiory i podzbiory).</w:t>
      </w:r>
    </w:p>
    <w:p w14:paraId="2744CAD2" w14:textId="6D4F2431" w:rsidR="00103E7A" w:rsidRPr="00A50983" w:rsidRDefault="00103E7A" w:rsidP="00A50983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Ćwiczenia pamięci. Kładziemy 3-4 przedmioty, dziecko chwilę się im przygląda, bez dotykania. Zabieramy przedmioty, a zadaniem dziecka będzie ułożenie ich w określonej kolejności.</w:t>
      </w:r>
    </w:p>
    <w:p w14:paraId="15259BDB" w14:textId="4062DC2F" w:rsidR="00103E7A" w:rsidRPr="00A50983" w:rsidRDefault="00103E7A" w:rsidP="00A50983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Zabawa w teatrzyk. Bawiąc się lalkami, pacynkami – dziecko prowadzi krótkie dialogi.</w:t>
      </w:r>
    </w:p>
    <w:p w14:paraId="5ED8D18F" w14:textId="0FCB7BA2" w:rsidR="00103E7A" w:rsidRPr="00A50983" w:rsidRDefault="00103E7A" w:rsidP="00A50983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Ćwiczenia oddechowe (grupowe).</w:t>
      </w:r>
      <w:r w:rsidR="009F35A0">
        <w:rPr>
          <w:rFonts w:ascii="Cambria" w:hAnsi="Cambria"/>
          <w:sz w:val="24"/>
          <w:szCs w:val="24"/>
        </w:rPr>
        <w:t xml:space="preserve"> </w:t>
      </w:r>
      <w:r w:rsidRPr="00A50983">
        <w:rPr>
          <w:rFonts w:ascii="Cambria" w:hAnsi="Cambria"/>
          <w:sz w:val="24"/>
          <w:szCs w:val="24"/>
        </w:rPr>
        <w:t>Dmuchanie piórka w kierunku kolegi po szerokim arkuszu papieru. Gra polega na tym, by piórko utrzymało się jak najdłużej w powietrzu ,lub w polu przeciwnika.</w:t>
      </w:r>
    </w:p>
    <w:p w14:paraId="3EEC5336" w14:textId="0C52ADC0" w:rsidR="00103E7A" w:rsidRPr="00A50983" w:rsidRDefault="00103E7A" w:rsidP="00A50983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lastRenderedPageBreak/>
        <w:t>Ćwiczenia liczenia. Układamy karty z jednym, dwoma, trzema, czterema kółkami dziecko dokłada tyle zabawek, ile jest kółek na karcie. Liczy głośno koła.</w:t>
      </w:r>
    </w:p>
    <w:p w14:paraId="0B41068D" w14:textId="5AAA8826" w:rsidR="00103E7A" w:rsidRPr="00A50983" w:rsidRDefault="00103E7A" w:rsidP="00A50983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Ćwiczenia logicznego myślenia.</w:t>
      </w:r>
      <w:r w:rsidRPr="00A50983">
        <w:rPr>
          <w:rFonts w:ascii="Cambria" w:hAnsi="Cambria"/>
          <w:sz w:val="24"/>
          <w:szCs w:val="24"/>
        </w:rPr>
        <w:br/>
        <w:t>,,Wybierz spośród obrazków taki, który nie pasuje do pozostałych”.</w:t>
      </w:r>
    </w:p>
    <w:p w14:paraId="58A51115" w14:textId="1CFE9A40" w:rsidR="00103E7A" w:rsidRPr="00A50983" w:rsidRDefault="00103E7A" w:rsidP="00A50983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A50983">
        <w:rPr>
          <w:rFonts w:ascii="Cambria" w:hAnsi="Cambria"/>
          <w:sz w:val="24"/>
          <w:szCs w:val="24"/>
        </w:rPr>
        <w:t>Ćwiczenie koordynacji wzrokowo – ruchowej</w:t>
      </w:r>
      <w:r w:rsidR="009F35A0">
        <w:rPr>
          <w:rFonts w:ascii="Cambria" w:hAnsi="Cambria"/>
          <w:sz w:val="24"/>
          <w:szCs w:val="24"/>
        </w:rPr>
        <w:t xml:space="preserve">; </w:t>
      </w:r>
      <w:r w:rsidRPr="00A50983">
        <w:rPr>
          <w:rFonts w:ascii="Cambria" w:hAnsi="Cambria"/>
          <w:sz w:val="24"/>
          <w:szCs w:val="24"/>
        </w:rPr>
        <w:t>np. łączenie punktów na papierze, jazda samochodami po liniach.</w:t>
      </w:r>
    </w:p>
    <w:p w14:paraId="4CA61A8F" w14:textId="77777777" w:rsidR="00103E7A" w:rsidRPr="00A50983" w:rsidRDefault="00103E7A" w:rsidP="00A50983"/>
    <w:sectPr w:rsidR="00103E7A" w:rsidRPr="00A5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3DE2"/>
    <w:multiLevelType w:val="hybridMultilevel"/>
    <w:tmpl w:val="25940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E7450"/>
    <w:multiLevelType w:val="hybridMultilevel"/>
    <w:tmpl w:val="F0D230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E1709"/>
    <w:multiLevelType w:val="hybridMultilevel"/>
    <w:tmpl w:val="333CD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664B4"/>
    <w:multiLevelType w:val="hybridMultilevel"/>
    <w:tmpl w:val="4A724F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8332C"/>
    <w:multiLevelType w:val="hybridMultilevel"/>
    <w:tmpl w:val="D7B60B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F7CD8"/>
    <w:multiLevelType w:val="hybridMultilevel"/>
    <w:tmpl w:val="7A22D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D7644"/>
    <w:multiLevelType w:val="hybridMultilevel"/>
    <w:tmpl w:val="5F5CB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C292F"/>
    <w:multiLevelType w:val="hybridMultilevel"/>
    <w:tmpl w:val="D06A0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91CD7"/>
    <w:multiLevelType w:val="hybridMultilevel"/>
    <w:tmpl w:val="35B27A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E734D"/>
    <w:multiLevelType w:val="hybridMultilevel"/>
    <w:tmpl w:val="3EF248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88"/>
    <w:rsid w:val="00103E7A"/>
    <w:rsid w:val="00633088"/>
    <w:rsid w:val="009F35A0"/>
    <w:rsid w:val="00A02E35"/>
    <w:rsid w:val="00A5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1827"/>
  <w15:chartTrackingRefBased/>
  <w15:docId w15:val="{122FD4B7-0147-42C6-A43E-B6C9EE08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3E7A"/>
    <w:rPr>
      <w:b/>
      <w:bCs/>
    </w:rPr>
  </w:style>
  <w:style w:type="paragraph" w:styleId="Akapitzlist">
    <w:name w:val="List Paragraph"/>
    <w:basedOn w:val="Normalny"/>
    <w:uiPriority w:val="34"/>
    <w:qFormat/>
    <w:rsid w:val="00A5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1931</Words>
  <Characters>11586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ox823</dc:creator>
  <cp:keywords/>
  <dc:description/>
  <cp:lastModifiedBy>ox823</cp:lastModifiedBy>
  <cp:revision>2</cp:revision>
  <dcterms:created xsi:type="dcterms:W3CDTF">2022-01-19T14:07:00Z</dcterms:created>
  <dcterms:modified xsi:type="dcterms:W3CDTF">2022-01-19T16:05:00Z</dcterms:modified>
</cp:coreProperties>
</file>